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2C8B3" w14:textId="538D78C3" w:rsidR="009C4F05" w:rsidRDefault="009C4F05" w:rsidP="009C4F05">
      <w:pPr>
        <w:shd w:val="clear" w:color="auto" w:fill="FFFFFF"/>
        <w:spacing w:after="270" w:line="240" w:lineRule="auto"/>
        <w:jc w:val="center"/>
        <w:outlineLvl w:val="1"/>
        <w:rPr>
          <w:rFonts w:ascii="Arial Unicode MS" w:eastAsia="Arial Unicode MS" w:hAnsi="Arial Unicode MS" w:cs="Arial Unicode MS"/>
          <w:b/>
          <w:sz w:val="26"/>
          <w:szCs w:val="26"/>
          <w:lang w:eastAsia="tr-TR"/>
        </w:rPr>
      </w:pPr>
      <w:bookmarkStart w:id="0" w:name="_GoBack"/>
      <w:bookmarkEnd w:id="0"/>
      <w:r>
        <w:rPr>
          <w:rFonts w:ascii="Arial Unicode MS" w:eastAsia="Arial Unicode MS" w:hAnsi="Arial Unicode MS" w:cs="Arial Unicode MS"/>
          <w:b/>
          <w:sz w:val="26"/>
          <w:szCs w:val="26"/>
          <w:lang w:eastAsia="tr-TR"/>
        </w:rPr>
        <w:t>YAYIMCI MESLEK BİRLİKLERİ FEDERASYONU (YAYFED) TÜZÜĞÜ</w:t>
      </w:r>
    </w:p>
    <w:p w14:paraId="0407B054" w14:textId="77777777" w:rsidR="00220CA1" w:rsidRPr="00CB7206" w:rsidRDefault="00220CA1" w:rsidP="00220CA1">
      <w:pPr>
        <w:shd w:val="clear" w:color="auto" w:fill="FFFFFF"/>
        <w:spacing w:after="270" w:line="240" w:lineRule="auto"/>
        <w:outlineLvl w:val="1"/>
        <w:rPr>
          <w:rFonts w:ascii="Arial Unicode MS" w:eastAsia="Arial Unicode MS" w:hAnsi="Arial Unicode MS" w:cs="Arial Unicode MS"/>
          <w:b/>
          <w:sz w:val="26"/>
          <w:szCs w:val="26"/>
          <w:lang w:eastAsia="tr-TR"/>
        </w:rPr>
      </w:pPr>
      <w:r w:rsidRPr="00CB7206">
        <w:rPr>
          <w:rFonts w:ascii="Arial Unicode MS" w:eastAsia="Arial Unicode MS" w:hAnsi="Arial Unicode MS" w:cs="Arial Unicode MS"/>
          <w:b/>
          <w:sz w:val="26"/>
          <w:szCs w:val="26"/>
          <w:lang w:eastAsia="tr-TR"/>
        </w:rPr>
        <w:t>BİRİNCİ BÖLÜM</w:t>
      </w:r>
    </w:p>
    <w:p w14:paraId="360439B1" w14:textId="77777777" w:rsidR="00220CA1" w:rsidRPr="00CB7206" w:rsidRDefault="00220CA1" w:rsidP="00220CA1">
      <w:pPr>
        <w:shd w:val="clear" w:color="auto" w:fill="FFFFFF"/>
        <w:spacing w:after="270" w:line="240" w:lineRule="auto"/>
        <w:outlineLvl w:val="1"/>
        <w:rPr>
          <w:rFonts w:ascii="Arial Unicode MS" w:eastAsia="Arial Unicode MS" w:hAnsi="Arial Unicode MS" w:cs="Arial Unicode MS"/>
          <w:b/>
          <w:sz w:val="26"/>
          <w:szCs w:val="26"/>
          <w:lang w:eastAsia="tr-TR"/>
        </w:rPr>
      </w:pPr>
      <w:r w:rsidRPr="00CB7206">
        <w:rPr>
          <w:rFonts w:ascii="Arial Unicode MS" w:eastAsia="Arial Unicode MS" w:hAnsi="Arial Unicode MS" w:cs="Arial Unicode MS"/>
          <w:b/>
          <w:sz w:val="26"/>
          <w:szCs w:val="26"/>
          <w:lang w:eastAsia="tr-TR"/>
        </w:rPr>
        <w:t>Genel Hükümler</w:t>
      </w:r>
    </w:p>
    <w:p w14:paraId="5B261776" w14:textId="77777777" w:rsidR="00220CA1" w:rsidRPr="00CB7206" w:rsidRDefault="001F2431" w:rsidP="00220CA1">
      <w:pPr>
        <w:shd w:val="clear" w:color="auto" w:fill="FFFFFF"/>
        <w:spacing w:after="270" w:line="240" w:lineRule="auto"/>
        <w:outlineLvl w:val="2"/>
        <w:rPr>
          <w:rFonts w:ascii="Arial Unicode MS" w:eastAsia="Arial Unicode MS" w:hAnsi="Arial Unicode MS" w:cs="Arial Unicode MS"/>
          <w:b/>
          <w:sz w:val="26"/>
          <w:szCs w:val="26"/>
          <w:lang w:eastAsia="tr-TR"/>
        </w:rPr>
      </w:pPr>
      <w:r w:rsidRPr="001F2431">
        <w:rPr>
          <w:rFonts w:ascii="Arial Unicode MS" w:eastAsia="Arial Unicode MS" w:hAnsi="Arial Unicode MS" w:cs="Arial Unicode MS"/>
          <w:b/>
          <w:sz w:val="26"/>
          <w:szCs w:val="26"/>
          <w:lang w:eastAsia="tr-TR"/>
        </w:rPr>
        <w:t xml:space="preserve">Madde 1 – </w:t>
      </w:r>
      <w:r w:rsidR="00220CA1" w:rsidRPr="00CB7206">
        <w:rPr>
          <w:rFonts w:ascii="Arial Unicode MS" w:eastAsia="Arial Unicode MS" w:hAnsi="Arial Unicode MS" w:cs="Arial Unicode MS"/>
          <w:b/>
          <w:sz w:val="26"/>
          <w:szCs w:val="26"/>
          <w:lang w:eastAsia="tr-TR"/>
        </w:rPr>
        <w:t>Federasyonun Adı, Merkezi ve Faaliyet Alanı</w:t>
      </w:r>
    </w:p>
    <w:p w14:paraId="5F5EF3BD" w14:textId="77777777" w:rsidR="006666C2" w:rsidRPr="0000770A" w:rsidRDefault="001628BF" w:rsidP="00BB32F7">
      <w:pPr>
        <w:spacing w:line="240" w:lineRule="auto"/>
        <w:rPr>
          <w:rFonts w:ascii="Arial Unicode MS" w:eastAsia="Arial Unicode MS" w:hAnsi="Arial Unicode MS" w:cs="Arial Unicode MS"/>
          <w:lang w:eastAsia="tr-TR"/>
        </w:rPr>
      </w:pPr>
      <w:r w:rsidRPr="0000770A">
        <w:rPr>
          <w:rFonts w:ascii="Arial Unicode MS" w:eastAsia="Arial Unicode MS" w:hAnsi="Arial Unicode MS" w:cs="Arial Unicode MS"/>
          <w:lang w:eastAsia="tr-TR"/>
        </w:rPr>
        <w:t xml:space="preserve">5846 sayılı Fikir ve Sanat Eserleri Kanununun 42. maddesi ve “Fikir ve Sanat Eseri Sahipleri ile Bağlantılı Hak Sahipleri Meslek Birlikleri ve Federasyonları Hakkında Tüzük” hükümlerine göre merkezi İstanbul, Fatih, Cağaloğlu, </w:t>
      </w:r>
      <w:proofErr w:type="spellStart"/>
      <w:r w:rsidRPr="0000770A">
        <w:rPr>
          <w:rFonts w:ascii="Arial Unicode MS" w:eastAsia="Arial Unicode MS" w:hAnsi="Arial Unicode MS" w:cs="Arial Unicode MS"/>
          <w:lang w:eastAsia="tr-TR"/>
        </w:rPr>
        <w:t>Binbirdirek</w:t>
      </w:r>
      <w:proofErr w:type="spellEnd"/>
      <w:r w:rsidRPr="0000770A">
        <w:rPr>
          <w:rFonts w:ascii="Arial Unicode MS" w:eastAsia="Arial Unicode MS" w:hAnsi="Arial Unicode MS" w:cs="Arial Unicode MS"/>
          <w:lang w:eastAsia="tr-TR"/>
        </w:rPr>
        <w:t xml:space="preserve"> Meydanı Sokak No:7 Kat: 2 olmak üzere 14.02.2011 tarihinde Yayımcı Meslek Birlikleri Federasyonu (YAYFED) adı altında bir federasyon kurulmuştur.</w:t>
      </w:r>
      <w:r w:rsidR="00E457BB" w:rsidRPr="0000770A">
        <w:rPr>
          <w:rFonts w:ascii="Arial Unicode MS" w:eastAsia="Arial Unicode MS" w:hAnsi="Arial Unicode MS" w:cs="Arial Unicode MS"/>
          <w:lang w:eastAsia="tr-TR"/>
        </w:rPr>
        <w:t xml:space="preserve"> </w:t>
      </w:r>
      <w:r w:rsidR="0000770A">
        <w:rPr>
          <w:rFonts w:ascii="Arial Unicode MS" w:eastAsia="Arial Unicode MS" w:hAnsi="Arial Unicode MS" w:cs="Arial Unicode MS"/>
          <w:lang w:eastAsia="tr-TR"/>
        </w:rPr>
        <w:t xml:space="preserve"> </w:t>
      </w:r>
      <w:r w:rsidR="00496151" w:rsidRPr="0000770A">
        <w:rPr>
          <w:rFonts w:ascii="Arial Unicode MS" w:eastAsia="Arial Unicode MS" w:hAnsi="Arial Unicode MS" w:cs="Arial Unicode MS"/>
          <w:lang w:eastAsia="tr-TR"/>
        </w:rPr>
        <w:t>Federasyonun kurucuları şimdiki isimleri ile Yayıncılar</w:t>
      </w:r>
      <w:r w:rsidR="00BB32F7" w:rsidRPr="0000770A">
        <w:rPr>
          <w:rFonts w:ascii="Arial Unicode MS" w:eastAsia="Arial Unicode MS" w:hAnsi="Arial Unicode MS" w:cs="Arial Unicode MS"/>
          <w:lang w:eastAsia="tr-TR"/>
        </w:rPr>
        <w:t xml:space="preserve"> Telif Hakları</w:t>
      </w:r>
      <w:r w:rsidR="006666C2" w:rsidRPr="0000770A">
        <w:rPr>
          <w:rFonts w:ascii="Arial Unicode MS" w:eastAsia="Arial Unicode MS" w:hAnsi="Arial Unicode MS" w:cs="Arial Unicode MS"/>
          <w:lang w:eastAsia="tr-TR"/>
        </w:rPr>
        <w:t xml:space="preserve"> ve Lisanslama Meslek Birliği (</w:t>
      </w:r>
      <w:r w:rsidR="00BB32F7" w:rsidRPr="0000770A">
        <w:rPr>
          <w:rFonts w:ascii="Arial Unicode MS" w:eastAsia="Arial Unicode MS" w:hAnsi="Arial Unicode MS" w:cs="Arial Unicode MS"/>
          <w:lang w:eastAsia="tr-TR"/>
        </w:rPr>
        <w:t>YAYBİR</w:t>
      </w:r>
      <w:r w:rsidR="006666C2" w:rsidRPr="0000770A">
        <w:rPr>
          <w:rFonts w:ascii="Arial Unicode MS" w:eastAsia="Arial Unicode MS" w:hAnsi="Arial Unicode MS" w:cs="Arial Unicode MS"/>
          <w:lang w:eastAsia="tr-TR"/>
        </w:rPr>
        <w:t>)</w:t>
      </w:r>
      <w:r w:rsidR="00BB32F7" w:rsidRPr="0000770A">
        <w:rPr>
          <w:rFonts w:ascii="Arial Unicode MS" w:eastAsia="Arial Unicode MS" w:hAnsi="Arial Unicode MS" w:cs="Arial Unicode MS"/>
          <w:lang w:eastAsia="tr-TR"/>
        </w:rPr>
        <w:t xml:space="preserve"> ve</w:t>
      </w:r>
      <w:r w:rsidR="00496151" w:rsidRPr="0000770A">
        <w:rPr>
          <w:rFonts w:ascii="Arial Unicode MS" w:eastAsia="Arial Unicode MS" w:hAnsi="Arial Unicode MS" w:cs="Arial Unicode MS"/>
          <w:lang w:eastAsia="tr-TR"/>
        </w:rPr>
        <w:t xml:space="preserve"> Türkiye Basım Yayın Meslek Birliği (TBYM)  meslek birlikleridir.</w:t>
      </w:r>
      <w:r w:rsidR="00BB32F7" w:rsidRPr="0000770A">
        <w:rPr>
          <w:rFonts w:ascii="Arial Unicode MS" w:eastAsia="Arial Unicode MS" w:hAnsi="Arial Unicode MS" w:cs="Arial Unicode MS"/>
          <w:lang w:eastAsia="tr-TR"/>
        </w:rPr>
        <w:t xml:space="preserve"> </w:t>
      </w:r>
      <w:r w:rsidR="00496151" w:rsidRPr="0000770A">
        <w:rPr>
          <w:rFonts w:ascii="Arial Unicode MS" w:eastAsia="Arial Unicode MS" w:hAnsi="Arial Unicode MS" w:cs="Arial Unicode MS"/>
          <w:lang w:eastAsia="tr-TR"/>
        </w:rPr>
        <w:t xml:space="preserve"> Federasyona </w:t>
      </w:r>
      <w:r w:rsidR="006666C2" w:rsidRPr="0000770A">
        <w:rPr>
          <w:rFonts w:ascii="Arial Unicode MS" w:eastAsia="Arial Unicode MS" w:hAnsi="Arial Unicode MS" w:cs="Arial Unicode MS"/>
          <w:lang w:eastAsia="tr-TR"/>
        </w:rPr>
        <w:t>13.05.2013 tarihinde Eğitim Ya</w:t>
      </w:r>
      <w:r w:rsidR="00E457BB" w:rsidRPr="0000770A">
        <w:rPr>
          <w:rFonts w:ascii="Arial Unicode MS" w:eastAsia="Arial Unicode MS" w:hAnsi="Arial Unicode MS" w:cs="Arial Unicode MS"/>
          <w:lang w:eastAsia="tr-TR"/>
        </w:rPr>
        <w:t>yıncıları Meslek Birliği</w:t>
      </w:r>
      <w:r w:rsidR="0000770A">
        <w:rPr>
          <w:rFonts w:ascii="Arial Unicode MS" w:eastAsia="Arial Unicode MS" w:hAnsi="Arial Unicode MS" w:cs="Arial Unicode MS"/>
          <w:lang w:eastAsia="tr-TR"/>
        </w:rPr>
        <w:t xml:space="preserve"> </w:t>
      </w:r>
      <w:r w:rsidR="00E457BB" w:rsidRPr="0000770A">
        <w:rPr>
          <w:rFonts w:ascii="Arial Unicode MS" w:eastAsia="Arial Unicode MS" w:hAnsi="Arial Unicode MS" w:cs="Arial Unicode MS"/>
          <w:lang w:eastAsia="tr-TR"/>
        </w:rPr>
        <w:t>(EĞİTİM</w:t>
      </w:r>
      <w:r w:rsidR="0080597E" w:rsidRPr="0000770A">
        <w:rPr>
          <w:rFonts w:ascii="Arial Unicode MS" w:eastAsia="Arial Unicode MS" w:hAnsi="Arial Unicode MS" w:cs="Arial Unicode MS"/>
          <w:lang w:eastAsia="tr-TR"/>
        </w:rPr>
        <w:t xml:space="preserve"> YAYBİR</w:t>
      </w:r>
      <w:r w:rsidR="006666C2" w:rsidRPr="0000770A">
        <w:rPr>
          <w:rFonts w:ascii="Arial Unicode MS" w:eastAsia="Arial Unicode MS" w:hAnsi="Arial Unicode MS" w:cs="Arial Unicode MS"/>
          <w:lang w:eastAsia="tr-TR"/>
        </w:rPr>
        <w:t xml:space="preserve">) ve 13.01.2014 tarihinde şimdiki ismi ile </w:t>
      </w:r>
      <w:r w:rsidR="00E457BB" w:rsidRPr="0000770A">
        <w:rPr>
          <w:rFonts w:ascii="Arial Unicode MS" w:eastAsia="Arial Unicode MS" w:hAnsi="Arial Unicode MS" w:cs="Arial Unicode MS"/>
          <w:lang w:eastAsia="tr-TR"/>
        </w:rPr>
        <w:t xml:space="preserve">Ders ve Kültür </w:t>
      </w:r>
      <w:proofErr w:type="gramStart"/>
      <w:r w:rsidR="00E457BB" w:rsidRPr="0000770A">
        <w:rPr>
          <w:rFonts w:ascii="Arial Unicode MS" w:eastAsia="Arial Unicode MS" w:hAnsi="Arial Unicode MS" w:cs="Arial Unicode MS"/>
          <w:lang w:eastAsia="tr-TR"/>
        </w:rPr>
        <w:t xml:space="preserve">Kitapları  </w:t>
      </w:r>
      <w:r w:rsidR="0000770A" w:rsidRPr="0000770A">
        <w:rPr>
          <w:rFonts w:ascii="Arial Unicode MS" w:eastAsia="Arial Unicode MS" w:hAnsi="Arial Unicode MS" w:cs="Arial Unicode MS"/>
          <w:lang w:eastAsia="tr-TR"/>
        </w:rPr>
        <w:t>Yayıncıları</w:t>
      </w:r>
      <w:proofErr w:type="gramEnd"/>
      <w:r w:rsidR="0000770A" w:rsidRPr="0000770A">
        <w:rPr>
          <w:rFonts w:ascii="Arial Unicode MS" w:eastAsia="Arial Unicode MS" w:hAnsi="Arial Unicode MS" w:cs="Arial Unicode MS"/>
          <w:lang w:eastAsia="tr-TR"/>
        </w:rPr>
        <w:t xml:space="preserve"> Telif</w:t>
      </w:r>
      <w:r w:rsidR="00E457BB" w:rsidRPr="0000770A">
        <w:rPr>
          <w:rFonts w:ascii="Arial Unicode MS" w:eastAsia="Arial Unicode MS" w:hAnsi="Arial Unicode MS" w:cs="Arial Unicode MS"/>
          <w:lang w:eastAsia="tr-TR"/>
        </w:rPr>
        <w:t xml:space="preserve"> Hakları ve Lisanslama Meslek Birliği </w:t>
      </w:r>
      <w:r w:rsidR="006666C2" w:rsidRPr="0000770A">
        <w:rPr>
          <w:rFonts w:ascii="Arial Unicode MS" w:eastAsia="Arial Unicode MS" w:hAnsi="Arial Unicode MS" w:cs="Arial Unicode MS"/>
          <w:lang w:eastAsia="tr-TR"/>
        </w:rPr>
        <w:t xml:space="preserve">(DEKMEB) yönetim kurulu onayı ile üye </w:t>
      </w:r>
      <w:proofErr w:type="gramStart"/>
      <w:r w:rsidR="006666C2" w:rsidRPr="0000770A">
        <w:rPr>
          <w:rFonts w:ascii="Arial Unicode MS" w:eastAsia="Arial Unicode MS" w:hAnsi="Arial Unicode MS" w:cs="Arial Unicode MS"/>
          <w:lang w:eastAsia="tr-TR"/>
        </w:rPr>
        <w:t>olmuştur</w:t>
      </w:r>
      <w:proofErr w:type="gramEnd"/>
      <w:r w:rsidR="006666C2" w:rsidRPr="0000770A">
        <w:rPr>
          <w:rFonts w:ascii="Arial Unicode MS" w:eastAsia="Arial Unicode MS" w:hAnsi="Arial Unicode MS" w:cs="Arial Unicode MS"/>
          <w:lang w:eastAsia="tr-TR"/>
        </w:rPr>
        <w:t xml:space="preserve">. </w:t>
      </w:r>
    </w:p>
    <w:p w14:paraId="58B98CC0" w14:textId="77777777" w:rsidR="00BB32F7" w:rsidRPr="0000770A" w:rsidRDefault="006666C2" w:rsidP="003B6429">
      <w:pPr>
        <w:spacing w:line="240" w:lineRule="auto"/>
        <w:rPr>
          <w:rFonts w:ascii="Arial Unicode MS" w:eastAsia="Arial Unicode MS" w:hAnsi="Arial Unicode MS" w:cs="Arial Unicode MS"/>
          <w:lang w:eastAsia="tr-TR"/>
        </w:rPr>
      </w:pPr>
      <w:r w:rsidRPr="0000770A">
        <w:rPr>
          <w:rFonts w:ascii="Arial Unicode MS" w:eastAsia="Arial Unicode MS" w:hAnsi="Arial Unicode MS" w:cs="Arial Unicode MS"/>
          <w:lang w:eastAsia="tr-TR"/>
        </w:rPr>
        <w:t xml:space="preserve">Federasyon üye meslek birliği sayısı dörttür. </w:t>
      </w:r>
      <w:r w:rsidR="003B6429" w:rsidRPr="0000770A">
        <w:rPr>
          <w:rFonts w:ascii="Arial Unicode MS" w:eastAsia="Arial Unicode MS" w:hAnsi="Arial Unicode MS" w:cs="Arial Unicode MS"/>
          <w:lang w:eastAsia="tr-TR"/>
        </w:rPr>
        <w:t xml:space="preserve">Federasyonun İstanbul ve Ankara’ da olmak üzere iki şubesi bulunmaktadır. İstanbul şube federasyonun merkezi olup Kemankeş Kara Mustafa Paşa Mahallesi, Mumhane Caddesi İkizler Han No.42/4Beyoğlu / İSTANBUL adresinde faaliyetlerini sürdürmektedir. Ankara şube Şehit </w:t>
      </w:r>
      <w:proofErr w:type="spellStart"/>
      <w:r w:rsidR="003B6429" w:rsidRPr="0000770A">
        <w:rPr>
          <w:rFonts w:ascii="Arial Unicode MS" w:eastAsia="Arial Unicode MS" w:hAnsi="Arial Unicode MS" w:cs="Arial Unicode MS"/>
          <w:lang w:eastAsia="tr-TR"/>
        </w:rPr>
        <w:t>Daniş</w:t>
      </w:r>
      <w:proofErr w:type="spellEnd"/>
      <w:r w:rsidR="003B6429" w:rsidRPr="0000770A">
        <w:rPr>
          <w:rFonts w:ascii="Arial Unicode MS" w:eastAsia="Arial Unicode MS" w:hAnsi="Arial Unicode MS" w:cs="Arial Unicode MS"/>
          <w:lang w:eastAsia="tr-TR"/>
        </w:rPr>
        <w:t xml:space="preserve"> </w:t>
      </w:r>
      <w:proofErr w:type="spellStart"/>
      <w:r w:rsidR="003B6429" w:rsidRPr="0000770A">
        <w:rPr>
          <w:rFonts w:ascii="Arial Unicode MS" w:eastAsia="Arial Unicode MS" w:hAnsi="Arial Unicode MS" w:cs="Arial Unicode MS"/>
          <w:lang w:eastAsia="tr-TR"/>
        </w:rPr>
        <w:t>Tunalıgil</w:t>
      </w:r>
      <w:proofErr w:type="spellEnd"/>
      <w:r w:rsidR="003B6429" w:rsidRPr="0000770A">
        <w:rPr>
          <w:rFonts w:ascii="Arial Unicode MS" w:eastAsia="Arial Unicode MS" w:hAnsi="Arial Unicode MS" w:cs="Arial Unicode MS"/>
          <w:lang w:eastAsia="tr-TR"/>
        </w:rPr>
        <w:t xml:space="preserve"> Sokak. No:11/1 Maltepe-Çankaya </w:t>
      </w:r>
      <w:r w:rsidR="0086303C" w:rsidRPr="0000770A">
        <w:rPr>
          <w:rFonts w:ascii="Arial Unicode MS" w:eastAsia="Arial Unicode MS" w:hAnsi="Arial Unicode MS" w:cs="Arial Unicode MS"/>
          <w:lang w:eastAsia="tr-TR"/>
        </w:rPr>
        <w:t>ANKARA adresinde</w:t>
      </w:r>
      <w:r w:rsidR="003B6429" w:rsidRPr="0000770A">
        <w:rPr>
          <w:rFonts w:ascii="Arial Unicode MS" w:eastAsia="Arial Unicode MS" w:hAnsi="Arial Unicode MS" w:cs="Arial Unicode MS"/>
          <w:lang w:eastAsia="tr-TR"/>
        </w:rPr>
        <w:t xml:space="preserve"> yer almaktadır.</w:t>
      </w:r>
    </w:p>
    <w:p w14:paraId="61597B96" w14:textId="77777777" w:rsidR="00A56016" w:rsidRPr="0000770A" w:rsidRDefault="00A56016" w:rsidP="003B6429">
      <w:pPr>
        <w:spacing w:line="240" w:lineRule="auto"/>
        <w:rPr>
          <w:rFonts w:ascii="Arial Unicode MS" w:eastAsia="Arial Unicode MS" w:hAnsi="Arial Unicode MS" w:cs="Arial Unicode MS"/>
          <w:lang w:eastAsia="tr-TR"/>
        </w:rPr>
      </w:pPr>
      <w:r w:rsidRPr="0000770A">
        <w:rPr>
          <w:rFonts w:ascii="Arial Unicode MS" w:eastAsia="Arial Unicode MS" w:hAnsi="Arial Unicode MS" w:cs="Arial Unicode MS"/>
          <w:lang w:eastAsia="tr-TR"/>
        </w:rPr>
        <w:t xml:space="preserve">Telif Haklarında Alanında Meslek Birlikleri </w:t>
      </w:r>
      <w:r w:rsidR="00E457BB" w:rsidRPr="0000770A">
        <w:rPr>
          <w:rFonts w:ascii="Arial Unicode MS" w:eastAsia="Arial Unicode MS" w:hAnsi="Arial Unicode MS" w:cs="Arial Unicode MS"/>
          <w:lang w:eastAsia="tr-TR"/>
        </w:rPr>
        <w:t>Yönetmeliği ve</w:t>
      </w:r>
      <w:r w:rsidRPr="0000770A">
        <w:rPr>
          <w:rFonts w:ascii="Arial Unicode MS" w:eastAsia="Arial Unicode MS" w:hAnsi="Arial Unicode MS" w:cs="Arial Unicode MS"/>
          <w:lang w:eastAsia="tr-TR"/>
        </w:rPr>
        <w:t xml:space="preserve"> Bakanlık ile yapılan protokol hükümlerine göre faaliyetlerini sürdürür.</w:t>
      </w:r>
    </w:p>
    <w:p w14:paraId="7DFE116E" w14:textId="77777777" w:rsidR="00220CA1" w:rsidRPr="00553233" w:rsidRDefault="00220CA1" w:rsidP="00220CA1">
      <w:pPr>
        <w:shd w:val="clear" w:color="auto" w:fill="FFFFFF"/>
        <w:spacing w:after="270" w:line="240" w:lineRule="auto"/>
        <w:outlineLvl w:val="2"/>
        <w:rPr>
          <w:rFonts w:ascii="Arial Unicode MS" w:eastAsia="Arial Unicode MS" w:hAnsi="Arial Unicode MS" w:cs="Arial Unicode MS"/>
          <w:b/>
          <w:lang w:eastAsia="tr-TR"/>
        </w:rPr>
      </w:pPr>
      <w:r w:rsidRPr="00553233">
        <w:rPr>
          <w:rFonts w:ascii="Arial Unicode MS" w:eastAsia="Arial Unicode MS" w:hAnsi="Arial Unicode MS" w:cs="Arial Unicode MS"/>
          <w:b/>
          <w:lang w:eastAsia="tr-TR"/>
        </w:rPr>
        <w:t>Tanımlar</w:t>
      </w:r>
    </w:p>
    <w:p w14:paraId="16EF9D8D" w14:textId="77777777" w:rsidR="00220CA1" w:rsidRPr="00553233" w:rsidRDefault="00A71CA5" w:rsidP="00220CA1">
      <w:pPr>
        <w:shd w:val="clear" w:color="auto" w:fill="FFFFFF"/>
        <w:spacing w:after="0" w:line="240" w:lineRule="auto"/>
        <w:rPr>
          <w:rFonts w:ascii="Arial Unicode MS" w:eastAsia="Arial Unicode MS" w:hAnsi="Arial Unicode MS" w:cs="Arial Unicode MS"/>
          <w:lang w:eastAsia="tr-TR"/>
        </w:rPr>
      </w:pPr>
      <w:r w:rsidRPr="001F2431">
        <w:rPr>
          <w:rFonts w:ascii="Arial Unicode MS" w:eastAsia="Arial Unicode MS" w:hAnsi="Arial Unicode MS" w:cs="Arial Unicode MS"/>
          <w:b/>
          <w:lang w:eastAsia="tr-TR"/>
        </w:rPr>
        <w:t xml:space="preserve">Madde 2 – </w:t>
      </w:r>
      <w:r w:rsidR="00220CA1" w:rsidRPr="00553233">
        <w:rPr>
          <w:rFonts w:ascii="Arial Unicode MS" w:eastAsia="Arial Unicode MS" w:hAnsi="Arial Unicode MS" w:cs="Arial Unicode MS"/>
          <w:lang w:eastAsia="tr-TR"/>
        </w:rPr>
        <w:t>Bu Tüzükte:</w:t>
      </w:r>
    </w:p>
    <w:p w14:paraId="017BF5FB" w14:textId="77777777" w:rsidR="00220CA1" w:rsidRPr="0000770A" w:rsidRDefault="00220CA1" w:rsidP="0000770A">
      <w:pPr>
        <w:pStyle w:val="ListeParagraf"/>
        <w:numPr>
          <w:ilvl w:val="0"/>
          <w:numId w:val="20"/>
        </w:numPr>
        <w:shd w:val="clear" w:color="auto" w:fill="FFFFFF"/>
        <w:spacing w:after="0" w:line="240" w:lineRule="auto"/>
        <w:jc w:val="both"/>
        <w:rPr>
          <w:rFonts w:ascii="Arial Unicode MS" w:eastAsia="Arial Unicode MS" w:hAnsi="Arial Unicode MS" w:cs="Arial Unicode MS"/>
          <w:lang w:eastAsia="tr-TR"/>
        </w:rPr>
      </w:pPr>
      <w:r w:rsidRPr="0000770A">
        <w:rPr>
          <w:rFonts w:ascii="Arial Unicode MS" w:eastAsia="Arial Unicode MS" w:hAnsi="Arial Unicode MS" w:cs="Arial Unicode MS"/>
          <w:lang w:eastAsia="tr-TR"/>
        </w:rPr>
        <w:t>Bakanlık: Kültür ve Turizm Bakanlığı,</w:t>
      </w:r>
    </w:p>
    <w:p w14:paraId="0B9843CD" w14:textId="77777777" w:rsidR="00220CA1" w:rsidRPr="0000770A" w:rsidRDefault="00220CA1" w:rsidP="0000770A">
      <w:pPr>
        <w:pStyle w:val="ListeParagraf"/>
        <w:numPr>
          <w:ilvl w:val="0"/>
          <w:numId w:val="20"/>
        </w:numPr>
        <w:shd w:val="clear" w:color="auto" w:fill="FFFFFF"/>
        <w:spacing w:after="0" w:line="240" w:lineRule="auto"/>
        <w:jc w:val="both"/>
        <w:rPr>
          <w:rFonts w:ascii="Arial Unicode MS" w:eastAsia="Arial Unicode MS" w:hAnsi="Arial Unicode MS" w:cs="Arial Unicode MS"/>
          <w:lang w:eastAsia="tr-TR"/>
        </w:rPr>
      </w:pPr>
      <w:r w:rsidRPr="0000770A">
        <w:rPr>
          <w:rFonts w:ascii="Arial Unicode MS" w:eastAsia="Arial Unicode MS" w:hAnsi="Arial Unicode MS" w:cs="Arial Unicode MS"/>
          <w:lang w:eastAsia="tr-TR"/>
        </w:rPr>
        <w:t>Federasyon: Yayımcı Meslek Birlikleri Federasyonunu (YAYFED),</w:t>
      </w:r>
    </w:p>
    <w:p w14:paraId="6B6DC9FE" w14:textId="5324FDF9" w:rsidR="00220CA1" w:rsidRPr="0000770A" w:rsidRDefault="00220CA1" w:rsidP="0000770A">
      <w:pPr>
        <w:pStyle w:val="ListeParagraf"/>
        <w:numPr>
          <w:ilvl w:val="0"/>
          <w:numId w:val="20"/>
        </w:numPr>
        <w:shd w:val="clear" w:color="auto" w:fill="FFFFFF"/>
        <w:spacing w:after="0" w:line="240" w:lineRule="auto"/>
        <w:jc w:val="both"/>
        <w:rPr>
          <w:rFonts w:ascii="Arial Unicode MS" w:eastAsia="Arial Unicode MS" w:hAnsi="Arial Unicode MS" w:cs="Arial Unicode MS"/>
          <w:lang w:eastAsia="tr-TR"/>
        </w:rPr>
      </w:pPr>
      <w:r w:rsidRPr="0000770A">
        <w:rPr>
          <w:rFonts w:ascii="Arial Unicode MS" w:eastAsia="Arial Unicode MS" w:hAnsi="Arial Unicode MS" w:cs="Arial Unicode MS"/>
          <w:lang w:eastAsia="tr-TR"/>
        </w:rPr>
        <w:t xml:space="preserve">Meslek </w:t>
      </w:r>
      <w:r w:rsidR="00691A18" w:rsidRPr="0000770A">
        <w:rPr>
          <w:rFonts w:ascii="Arial Unicode MS" w:eastAsia="Arial Unicode MS" w:hAnsi="Arial Unicode MS" w:cs="Arial Unicode MS"/>
          <w:lang w:eastAsia="tr-TR"/>
        </w:rPr>
        <w:t>Birliği: Fikir</w:t>
      </w:r>
      <w:r w:rsidRPr="0000770A">
        <w:rPr>
          <w:rFonts w:ascii="Arial Unicode MS" w:eastAsia="Arial Unicode MS" w:hAnsi="Arial Unicode MS" w:cs="Arial Unicode MS"/>
          <w:lang w:eastAsia="tr-TR"/>
        </w:rPr>
        <w:t xml:space="preserve"> ve sanat eseri sahipleri, bağlantılı hak sahipleri ile</w:t>
      </w:r>
      <w:r w:rsidR="004A7839">
        <w:rPr>
          <w:rFonts w:ascii="Arial Unicode MS" w:eastAsia="Arial Unicode MS" w:hAnsi="Arial Unicode MS" w:cs="Arial Unicode MS"/>
          <w:lang w:eastAsia="tr-TR"/>
        </w:rPr>
        <w:t xml:space="preserve"> yayımcıların ortak çıkarlarını</w:t>
      </w:r>
      <w:r w:rsidRPr="0000770A">
        <w:rPr>
          <w:rFonts w:ascii="Arial Unicode MS" w:eastAsia="Arial Unicode MS" w:hAnsi="Arial Unicode MS" w:cs="Arial Unicode MS"/>
          <w:lang w:eastAsia="tr-TR"/>
        </w:rPr>
        <w:t xml:space="preserve"> korumak, kanunla tanınmış hakların idaresini ve takibini, alınacak ücretlerin tahsilini ve hak sahiplerine dağıtımını sağlamak üzere kanun ve tüzük hükümlerine göre kurulmuş meslek birliklerini,</w:t>
      </w:r>
    </w:p>
    <w:p w14:paraId="6DEAF54B" w14:textId="77777777" w:rsidR="008B001F" w:rsidRPr="0000770A" w:rsidRDefault="008B001F" w:rsidP="0000770A">
      <w:pPr>
        <w:pStyle w:val="ListeParagraf"/>
        <w:numPr>
          <w:ilvl w:val="0"/>
          <w:numId w:val="20"/>
        </w:numPr>
        <w:shd w:val="clear" w:color="auto" w:fill="FFFFFF"/>
        <w:spacing w:after="0" w:line="240" w:lineRule="auto"/>
        <w:jc w:val="both"/>
        <w:rPr>
          <w:rFonts w:ascii="Arial Unicode MS" w:eastAsia="Arial Unicode MS" w:hAnsi="Arial Unicode MS" w:cs="Arial Unicode MS"/>
          <w:lang w:eastAsia="tr-TR"/>
        </w:rPr>
      </w:pPr>
      <w:r w:rsidRPr="0000770A">
        <w:rPr>
          <w:rFonts w:ascii="Arial Unicode MS" w:eastAsia="Arial Unicode MS" w:hAnsi="Arial Unicode MS" w:cs="Arial Unicode MS"/>
          <w:lang w:eastAsia="tr-TR"/>
        </w:rPr>
        <w:lastRenderedPageBreak/>
        <w:t>Katılan Birlik: Türkiye Basım Yayım Meslek Birliği (TBYM), Yayıncılar Telif Hakları ve Lisanslama Meslek Birliği (YAYBİR), Eğitim Yayıncıları Meslek Birliği</w:t>
      </w:r>
      <w:r w:rsidR="00EC1796" w:rsidRPr="0000770A">
        <w:rPr>
          <w:rFonts w:ascii="Arial Unicode MS" w:eastAsia="Arial Unicode MS" w:hAnsi="Arial Unicode MS" w:cs="Arial Unicode MS"/>
          <w:lang w:eastAsia="tr-TR"/>
        </w:rPr>
        <w:t xml:space="preserve"> </w:t>
      </w:r>
      <w:r w:rsidRPr="0000770A">
        <w:rPr>
          <w:rFonts w:ascii="Arial Unicode MS" w:eastAsia="Arial Unicode MS" w:hAnsi="Arial Unicode MS" w:cs="Arial Unicode MS"/>
          <w:lang w:eastAsia="tr-TR"/>
        </w:rPr>
        <w:t>(E</w:t>
      </w:r>
      <w:r w:rsidR="00EC1796" w:rsidRPr="0000770A">
        <w:rPr>
          <w:rFonts w:ascii="Arial Unicode MS" w:eastAsia="Arial Unicode MS" w:hAnsi="Arial Unicode MS" w:cs="Arial Unicode MS"/>
          <w:lang w:eastAsia="tr-TR"/>
        </w:rPr>
        <w:t>ĞİTİM</w:t>
      </w:r>
      <w:r w:rsidR="0080597E" w:rsidRPr="0000770A">
        <w:rPr>
          <w:rFonts w:ascii="Arial Unicode MS" w:eastAsia="Arial Unicode MS" w:hAnsi="Arial Unicode MS" w:cs="Arial Unicode MS"/>
          <w:lang w:eastAsia="tr-TR"/>
        </w:rPr>
        <w:t xml:space="preserve"> YAY</w:t>
      </w:r>
      <w:r w:rsidR="00EC1796" w:rsidRPr="0000770A">
        <w:rPr>
          <w:rFonts w:ascii="Arial Unicode MS" w:eastAsia="Arial Unicode MS" w:hAnsi="Arial Unicode MS" w:cs="Arial Unicode MS"/>
          <w:lang w:eastAsia="tr-TR"/>
        </w:rPr>
        <w:t>B</w:t>
      </w:r>
      <w:r w:rsidRPr="0000770A">
        <w:rPr>
          <w:rFonts w:ascii="Arial Unicode MS" w:eastAsia="Arial Unicode MS" w:hAnsi="Arial Unicode MS" w:cs="Arial Unicode MS"/>
          <w:lang w:eastAsia="tr-TR"/>
        </w:rPr>
        <w:t xml:space="preserve">İR), </w:t>
      </w:r>
      <w:r w:rsidR="00EC1796" w:rsidRPr="0000770A">
        <w:rPr>
          <w:rFonts w:ascii="Arial Unicode MS" w:eastAsia="Arial Unicode MS" w:hAnsi="Arial Unicode MS" w:cs="Arial Unicode MS"/>
          <w:lang w:eastAsia="tr-TR"/>
        </w:rPr>
        <w:t xml:space="preserve">Ders ve Kültür </w:t>
      </w:r>
      <w:r w:rsidR="00691A18" w:rsidRPr="0000770A">
        <w:rPr>
          <w:rFonts w:ascii="Arial Unicode MS" w:eastAsia="Arial Unicode MS" w:hAnsi="Arial Unicode MS" w:cs="Arial Unicode MS"/>
          <w:lang w:eastAsia="tr-TR"/>
        </w:rPr>
        <w:t>Kitapları Yayıncıları Telif</w:t>
      </w:r>
      <w:r w:rsidRPr="0000770A">
        <w:rPr>
          <w:rFonts w:ascii="Arial Unicode MS" w:eastAsia="Arial Unicode MS" w:hAnsi="Arial Unicode MS" w:cs="Arial Unicode MS"/>
          <w:lang w:eastAsia="tr-TR"/>
        </w:rPr>
        <w:t xml:space="preserve"> Hakları ve Lisanslama Meslek Birliği</w:t>
      </w:r>
      <w:r w:rsidR="00EC1796" w:rsidRPr="0000770A">
        <w:rPr>
          <w:rFonts w:ascii="Arial Unicode MS" w:eastAsia="Arial Unicode MS" w:hAnsi="Arial Unicode MS" w:cs="Arial Unicode MS"/>
          <w:lang w:eastAsia="tr-TR"/>
        </w:rPr>
        <w:t xml:space="preserve"> </w:t>
      </w:r>
      <w:r w:rsidRPr="0000770A">
        <w:rPr>
          <w:rFonts w:ascii="Arial Unicode MS" w:eastAsia="Arial Unicode MS" w:hAnsi="Arial Unicode MS" w:cs="Arial Unicode MS"/>
          <w:lang w:eastAsia="tr-TR"/>
        </w:rPr>
        <w:t xml:space="preserve">(DEKMEB) ile yayımcılık alanında kurularak </w:t>
      </w:r>
      <w:proofErr w:type="spellStart"/>
      <w:r w:rsidRPr="0000770A">
        <w:rPr>
          <w:rFonts w:ascii="Arial Unicode MS" w:eastAsia="Arial Unicode MS" w:hAnsi="Arial Unicode MS" w:cs="Arial Unicode MS"/>
          <w:lang w:eastAsia="tr-TR"/>
        </w:rPr>
        <w:t>YAYFED’e</w:t>
      </w:r>
      <w:proofErr w:type="spellEnd"/>
      <w:r w:rsidRPr="0000770A">
        <w:rPr>
          <w:rFonts w:ascii="Arial Unicode MS" w:eastAsia="Arial Unicode MS" w:hAnsi="Arial Unicode MS" w:cs="Arial Unicode MS"/>
          <w:lang w:eastAsia="tr-TR"/>
        </w:rPr>
        <w:t xml:space="preserve"> üye olacak diğer meslek birliklerini,</w:t>
      </w:r>
    </w:p>
    <w:p w14:paraId="69D12293" w14:textId="77777777" w:rsidR="00220CA1" w:rsidRPr="0000770A" w:rsidRDefault="00220CA1" w:rsidP="0000770A">
      <w:pPr>
        <w:shd w:val="clear" w:color="auto" w:fill="FFFFFF"/>
        <w:spacing w:after="0" w:line="240" w:lineRule="auto"/>
        <w:jc w:val="both"/>
        <w:rPr>
          <w:rFonts w:ascii="Arial Unicode MS" w:eastAsia="Arial Unicode MS" w:hAnsi="Arial Unicode MS" w:cs="Arial Unicode MS"/>
          <w:lang w:eastAsia="tr-TR"/>
        </w:rPr>
      </w:pPr>
    </w:p>
    <w:p w14:paraId="172843A3" w14:textId="77777777" w:rsidR="008B001F" w:rsidRPr="0000770A" w:rsidRDefault="008B001F" w:rsidP="0000770A">
      <w:pPr>
        <w:pStyle w:val="ListeParagraf"/>
        <w:numPr>
          <w:ilvl w:val="0"/>
          <w:numId w:val="20"/>
        </w:numPr>
        <w:shd w:val="clear" w:color="auto" w:fill="FFFFFF"/>
        <w:spacing w:after="0" w:line="240" w:lineRule="auto"/>
        <w:jc w:val="both"/>
        <w:rPr>
          <w:rFonts w:ascii="Arial Unicode MS" w:eastAsia="Arial Unicode MS" w:hAnsi="Arial Unicode MS" w:cs="Arial Unicode MS"/>
          <w:lang w:eastAsia="tr-TR"/>
        </w:rPr>
      </w:pPr>
      <w:r w:rsidRPr="0000770A">
        <w:rPr>
          <w:rFonts w:ascii="Arial Unicode MS" w:eastAsia="Arial Unicode MS" w:hAnsi="Arial Unicode MS" w:cs="Arial Unicode MS"/>
          <w:lang w:eastAsia="tr-TR"/>
        </w:rPr>
        <w:t xml:space="preserve">Kurucu Birlikler: TBYM ve </w:t>
      </w:r>
      <w:proofErr w:type="spellStart"/>
      <w:r w:rsidRPr="0000770A">
        <w:rPr>
          <w:rFonts w:ascii="Arial Unicode MS" w:eastAsia="Arial Unicode MS" w:hAnsi="Arial Unicode MS" w:cs="Arial Unicode MS"/>
          <w:lang w:eastAsia="tr-TR"/>
        </w:rPr>
        <w:t>YAYBİR’i</w:t>
      </w:r>
      <w:proofErr w:type="spellEnd"/>
      <w:r w:rsidRPr="0000770A">
        <w:rPr>
          <w:rFonts w:ascii="Arial Unicode MS" w:eastAsia="Arial Unicode MS" w:hAnsi="Arial Unicode MS" w:cs="Arial Unicode MS"/>
          <w:lang w:eastAsia="tr-TR"/>
        </w:rPr>
        <w:t>,</w:t>
      </w:r>
    </w:p>
    <w:p w14:paraId="7EB77CB5" w14:textId="77777777" w:rsidR="00220CA1" w:rsidRPr="0000770A" w:rsidRDefault="00220CA1" w:rsidP="0000770A">
      <w:pPr>
        <w:pStyle w:val="ListeParagraf"/>
        <w:numPr>
          <w:ilvl w:val="0"/>
          <w:numId w:val="20"/>
        </w:numPr>
        <w:shd w:val="clear" w:color="auto" w:fill="FFFFFF"/>
        <w:spacing w:after="0" w:line="240" w:lineRule="auto"/>
        <w:jc w:val="both"/>
        <w:rPr>
          <w:rFonts w:ascii="Arial Unicode MS" w:eastAsia="Arial Unicode MS" w:hAnsi="Arial Unicode MS" w:cs="Arial Unicode MS"/>
          <w:lang w:eastAsia="tr-TR"/>
        </w:rPr>
      </w:pPr>
      <w:r w:rsidRPr="0000770A">
        <w:rPr>
          <w:rFonts w:ascii="Arial Unicode MS" w:eastAsia="Arial Unicode MS" w:hAnsi="Arial Unicode MS" w:cs="Arial Unicode MS"/>
          <w:lang w:eastAsia="tr-TR"/>
        </w:rPr>
        <w:t>Kanun: 05.12.1951 tarihli ve 5846 sayılı Fikir ve Sanat Eserleri Kanununu,</w:t>
      </w:r>
    </w:p>
    <w:p w14:paraId="60382A4E" w14:textId="77777777" w:rsidR="008F30B3" w:rsidRPr="0000770A" w:rsidRDefault="008F30B3" w:rsidP="0000770A">
      <w:pPr>
        <w:pStyle w:val="ListeParagraf"/>
        <w:numPr>
          <w:ilvl w:val="0"/>
          <w:numId w:val="20"/>
        </w:numPr>
        <w:shd w:val="clear" w:color="auto" w:fill="FFFFFF"/>
        <w:spacing w:after="0" w:line="240" w:lineRule="auto"/>
        <w:jc w:val="both"/>
        <w:rPr>
          <w:rFonts w:ascii="Arial Unicode MS" w:eastAsia="Arial Unicode MS" w:hAnsi="Arial Unicode MS" w:cs="Arial Unicode MS"/>
          <w:lang w:eastAsia="tr-TR"/>
        </w:rPr>
      </w:pPr>
      <w:r w:rsidRPr="0000770A">
        <w:rPr>
          <w:rFonts w:ascii="Arial Unicode MS" w:eastAsia="Arial Unicode MS" w:hAnsi="Arial Unicode MS" w:cs="Arial Unicode MS"/>
          <w:lang w:eastAsia="tr-TR"/>
        </w:rPr>
        <w:t>Yönetmelik: Telif Hakları Alanında Meslek Birlikleri Yönetmeliği</w:t>
      </w:r>
      <w:r w:rsidR="0000770A" w:rsidRPr="0000770A">
        <w:rPr>
          <w:rFonts w:ascii="Arial Unicode MS" w:eastAsia="Arial Unicode MS" w:hAnsi="Arial Unicode MS" w:cs="Arial Unicode MS"/>
          <w:lang w:eastAsia="tr-TR"/>
        </w:rPr>
        <w:t>,</w:t>
      </w:r>
    </w:p>
    <w:p w14:paraId="65BBEA98" w14:textId="77777777" w:rsidR="00220CA1" w:rsidRPr="0000770A" w:rsidRDefault="00465167" w:rsidP="0000770A">
      <w:pPr>
        <w:pStyle w:val="ListeParagraf"/>
        <w:numPr>
          <w:ilvl w:val="0"/>
          <w:numId w:val="20"/>
        </w:numPr>
        <w:shd w:val="clear" w:color="auto" w:fill="FFFFFF"/>
        <w:spacing w:after="0" w:line="240" w:lineRule="auto"/>
        <w:jc w:val="both"/>
        <w:rPr>
          <w:rFonts w:ascii="Arial Unicode MS" w:eastAsia="Arial Unicode MS" w:hAnsi="Arial Unicode MS" w:cs="Arial Unicode MS"/>
          <w:lang w:eastAsia="tr-TR"/>
        </w:rPr>
      </w:pPr>
      <w:r w:rsidRPr="0000770A">
        <w:rPr>
          <w:rFonts w:ascii="Arial Unicode MS" w:eastAsia="Arial Unicode MS" w:hAnsi="Arial Unicode MS" w:cs="Arial Unicode MS"/>
          <w:lang w:eastAsia="tr-TR"/>
        </w:rPr>
        <w:t>Tüzük</w:t>
      </w:r>
      <w:r w:rsidR="00220CA1" w:rsidRPr="0000770A">
        <w:rPr>
          <w:rFonts w:ascii="Arial Unicode MS" w:eastAsia="Arial Unicode MS" w:hAnsi="Arial Unicode MS" w:cs="Arial Unicode MS"/>
          <w:lang w:eastAsia="tr-TR"/>
        </w:rPr>
        <w:t>: YAYFED Tüzüğünü,</w:t>
      </w:r>
    </w:p>
    <w:p w14:paraId="7523B783" w14:textId="77777777" w:rsidR="00220CA1" w:rsidRPr="0000770A" w:rsidRDefault="00220CA1" w:rsidP="0000770A">
      <w:pPr>
        <w:pStyle w:val="ListeParagraf"/>
        <w:numPr>
          <w:ilvl w:val="0"/>
          <w:numId w:val="20"/>
        </w:numPr>
        <w:shd w:val="clear" w:color="auto" w:fill="FFFFFF"/>
        <w:spacing w:after="0" w:line="240" w:lineRule="auto"/>
        <w:jc w:val="both"/>
        <w:rPr>
          <w:rFonts w:ascii="Arial Unicode MS" w:eastAsia="Arial Unicode MS" w:hAnsi="Arial Unicode MS" w:cs="Arial Unicode MS"/>
          <w:lang w:eastAsia="tr-TR"/>
        </w:rPr>
      </w:pPr>
      <w:r w:rsidRPr="0000770A">
        <w:rPr>
          <w:rFonts w:ascii="Arial Unicode MS" w:eastAsia="Arial Unicode MS" w:hAnsi="Arial Unicode MS" w:cs="Arial Unicode MS"/>
          <w:lang w:eastAsia="tr-TR"/>
        </w:rPr>
        <w:t>Eser Sahibi: Eseri meydana getiren gerçek kişiyi,</w:t>
      </w:r>
    </w:p>
    <w:p w14:paraId="764404D0" w14:textId="77777777" w:rsidR="00A56016" w:rsidRPr="0000770A" w:rsidRDefault="00A56016" w:rsidP="0000770A">
      <w:pPr>
        <w:pStyle w:val="ListeParagraf"/>
        <w:numPr>
          <w:ilvl w:val="0"/>
          <w:numId w:val="20"/>
        </w:numPr>
        <w:shd w:val="clear" w:color="auto" w:fill="FFFFFF"/>
        <w:spacing w:after="0" w:line="240" w:lineRule="auto"/>
        <w:jc w:val="both"/>
        <w:rPr>
          <w:rFonts w:ascii="Arial Unicode MS" w:eastAsia="Arial Unicode MS" w:hAnsi="Arial Unicode MS" w:cs="Arial Unicode MS"/>
          <w:lang w:eastAsia="tr-TR"/>
        </w:rPr>
      </w:pPr>
      <w:r w:rsidRPr="0000770A">
        <w:rPr>
          <w:rFonts w:ascii="Arial Unicode MS" w:eastAsia="Arial Unicode MS" w:hAnsi="Arial Unicode MS" w:cs="Arial Unicode MS"/>
          <w:lang w:eastAsia="tr-TR"/>
        </w:rPr>
        <w:t>Protokol:</w:t>
      </w:r>
      <w:r w:rsidR="0000770A" w:rsidRPr="0000770A">
        <w:rPr>
          <w:rFonts w:ascii="Arial Unicode MS" w:eastAsia="Arial Unicode MS" w:hAnsi="Arial Unicode MS" w:cs="Arial Unicode MS"/>
          <w:lang w:eastAsia="tr-TR"/>
        </w:rPr>
        <w:t xml:space="preserve"> Federasyon ve Bakanlık arasında yapılan 06.04.2011 tarihli protokol ve 18.05.2012, 02.06.2021 tarihli ek protokolleri,</w:t>
      </w:r>
      <w:r w:rsidRPr="0000770A">
        <w:rPr>
          <w:rFonts w:ascii="Arial Unicode MS" w:eastAsia="Arial Unicode MS" w:hAnsi="Arial Unicode MS" w:cs="Arial Unicode MS"/>
          <w:lang w:eastAsia="tr-TR"/>
        </w:rPr>
        <w:t xml:space="preserve"> </w:t>
      </w:r>
    </w:p>
    <w:p w14:paraId="2A7992E1" w14:textId="77777777" w:rsidR="00220CA1" w:rsidRPr="0000770A" w:rsidRDefault="00220CA1" w:rsidP="0000770A">
      <w:pPr>
        <w:pStyle w:val="ListeParagraf"/>
        <w:numPr>
          <w:ilvl w:val="0"/>
          <w:numId w:val="20"/>
        </w:numPr>
        <w:shd w:val="clear" w:color="auto" w:fill="FFFFFF"/>
        <w:spacing w:after="0" w:line="240" w:lineRule="auto"/>
        <w:jc w:val="both"/>
        <w:rPr>
          <w:rFonts w:ascii="Arial Unicode MS" w:eastAsia="Arial Unicode MS" w:hAnsi="Arial Unicode MS" w:cs="Arial Unicode MS"/>
          <w:lang w:eastAsia="tr-TR"/>
        </w:rPr>
      </w:pPr>
      <w:r w:rsidRPr="0000770A">
        <w:rPr>
          <w:rFonts w:ascii="Arial Unicode MS" w:eastAsia="Arial Unicode MS" w:hAnsi="Arial Unicode MS" w:cs="Arial Unicode MS"/>
          <w:lang w:eastAsia="tr-TR"/>
        </w:rPr>
        <w:t>Mali Hak Sahibi: Eser sahibinden yasalar çerçevesinde mali hakları ve/veya bu haklar üzerinde kullanma yetkilerini devralmış gerçek veya tüzel kişileri,</w:t>
      </w:r>
      <w:r w:rsidR="00584E9E" w:rsidRPr="0000770A">
        <w:rPr>
          <w:rFonts w:ascii="Arial Unicode MS" w:eastAsia="Arial Unicode MS" w:hAnsi="Arial Unicode MS" w:cs="Arial Unicode MS"/>
          <w:lang w:eastAsia="tr-TR"/>
        </w:rPr>
        <w:t xml:space="preserve"> </w:t>
      </w:r>
    </w:p>
    <w:p w14:paraId="15048A32" w14:textId="77777777" w:rsidR="006F5B49" w:rsidRPr="0000770A" w:rsidRDefault="006F5B49" w:rsidP="0000770A">
      <w:pPr>
        <w:pStyle w:val="ListeParagraf"/>
        <w:numPr>
          <w:ilvl w:val="0"/>
          <w:numId w:val="20"/>
        </w:numPr>
        <w:shd w:val="clear" w:color="auto" w:fill="FFFFFF"/>
        <w:spacing w:after="0" w:line="240" w:lineRule="auto"/>
        <w:jc w:val="both"/>
        <w:rPr>
          <w:rFonts w:ascii="Arial Unicode MS" w:eastAsia="Arial Unicode MS" w:hAnsi="Arial Unicode MS" w:cs="Arial Unicode MS"/>
          <w:lang w:eastAsia="tr-TR"/>
        </w:rPr>
      </w:pPr>
      <w:r w:rsidRPr="0000770A">
        <w:rPr>
          <w:rFonts w:ascii="Arial Unicode MS" w:eastAsia="Arial Unicode MS" w:hAnsi="Arial Unicode MS" w:cs="Arial Unicode MS"/>
          <w:lang w:eastAsia="tr-TR"/>
        </w:rPr>
        <w:t xml:space="preserve">Delege: Üye Meslek Birlikleri </w:t>
      </w:r>
      <w:r w:rsidR="00F32EC5" w:rsidRPr="0000770A">
        <w:rPr>
          <w:rFonts w:ascii="Arial Unicode MS" w:eastAsia="Arial Unicode MS" w:hAnsi="Arial Unicode MS" w:cs="Arial Unicode MS"/>
          <w:lang w:eastAsia="tr-TR"/>
        </w:rPr>
        <w:t>Genel Kurullarında</w:t>
      </w:r>
      <w:r w:rsidRPr="0000770A">
        <w:rPr>
          <w:rFonts w:ascii="Arial Unicode MS" w:eastAsia="Arial Unicode MS" w:hAnsi="Arial Unicode MS" w:cs="Arial Unicode MS"/>
          <w:lang w:eastAsia="tr-TR"/>
        </w:rPr>
        <w:t xml:space="preserve"> Federasyon Genel Kurullarına katılmak üzere</w:t>
      </w:r>
      <w:r w:rsidR="00F32EC5" w:rsidRPr="0000770A">
        <w:rPr>
          <w:rFonts w:ascii="Arial Unicode MS" w:eastAsia="Arial Unicode MS" w:hAnsi="Arial Unicode MS" w:cs="Arial Unicode MS"/>
          <w:lang w:eastAsia="tr-TR"/>
        </w:rPr>
        <w:t xml:space="preserve"> </w:t>
      </w:r>
      <w:r w:rsidRPr="0000770A">
        <w:rPr>
          <w:rFonts w:ascii="Arial Unicode MS" w:eastAsia="Arial Unicode MS" w:hAnsi="Arial Unicode MS" w:cs="Arial Unicode MS"/>
          <w:lang w:eastAsia="tr-TR"/>
        </w:rPr>
        <w:t>seçilen</w:t>
      </w:r>
      <w:r w:rsidR="00F32EC5" w:rsidRPr="0000770A">
        <w:rPr>
          <w:rFonts w:ascii="Arial Unicode MS" w:eastAsia="Arial Unicode MS" w:hAnsi="Arial Unicode MS" w:cs="Arial Unicode MS"/>
          <w:lang w:eastAsia="tr-TR"/>
        </w:rPr>
        <w:t xml:space="preserve"> temsilciyi</w:t>
      </w:r>
      <w:r w:rsidR="0000770A" w:rsidRPr="0000770A">
        <w:rPr>
          <w:rFonts w:ascii="Arial Unicode MS" w:eastAsia="Arial Unicode MS" w:hAnsi="Arial Unicode MS" w:cs="Arial Unicode MS"/>
          <w:lang w:eastAsia="tr-TR"/>
        </w:rPr>
        <w:t>,</w:t>
      </w:r>
      <w:r w:rsidRPr="0000770A">
        <w:rPr>
          <w:rFonts w:ascii="Arial Unicode MS" w:eastAsia="Arial Unicode MS" w:hAnsi="Arial Unicode MS" w:cs="Arial Unicode MS"/>
          <w:lang w:eastAsia="tr-TR"/>
        </w:rPr>
        <w:t xml:space="preserve"> </w:t>
      </w:r>
    </w:p>
    <w:p w14:paraId="6A366C70" w14:textId="77777777" w:rsidR="002D07B3" w:rsidRDefault="00F32EC5" w:rsidP="00220CA1">
      <w:pPr>
        <w:shd w:val="clear" w:color="auto" w:fill="FFFFFF"/>
        <w:spacing w:after="270" w:line="240" w:lineRule="auto"/>
        <w:outlineLvl w:val="2"/>
        <w:rPr>
          <w:rFonts w:ascii="Arial Unicode MS" w:eastAsia="Arial Unicode MS" w:hAnsi="Arial Unicode MS" w:cs="Arial Unicode MS"/>
          <w:lang w:eastAsia="tr-TR"/>
        </w:rPr>
      </w:pPr>
      <w:proofErr w:type="gramStart"/>
      <w:r w:rsidRPr="00F32EC5">
        <w:rPr>
          <w:rFonts w:ascii="Arial Unicode MS" w:eastAsia="Arial Unicode MS" w:hAnsi="Arial Unicode MS" w:cs="Arial Unicode MS"/>
          <w:lang w:eastAsia="tr-TR"/>
        </w:rPr>
        <w:t>ifade</w:t>
      </w:r>
      <w:proofErr w:type="gramEnd"/>
      <w:r w:rsidRPr="00F32EC5">
        <w:rPr>
          <w:rFonts w:ascii="Arial Unicode MS" w:eastAsia="Arial Unicode MS" w:hAnsi="Arial Unicode MS" w:cs="Arial Unicode MS"/>
          <w:lang w:eastAsia="tr-TR"/>
        </w:rPr>
        <w:t xml:space="preserve"> eder.</w:t>
      </w:r>
    </w:p>
    <w:p w14:paraId="44EB0171" w14:textId="77777777" w:rsidR="00220CA1" w:rsidRPr="002D07B3" w:rsidRDefault="00220CA1" w:rsidP="00220CA1">
      <w:pPr>
        <w:shd w:val="clear" w:color="auto" w:fill="FFFFFF"/>
        <w:spacing w:after="270" w:line="240" w:lineRule="auto"/>
        <w:outlineLvl w:val="2"/>
        <w:rPr>
          <w:rFonts w:ascii="Arial Unicode MS" w:eastAsia="Arial Unicode MS" w:hAnsi="Arial Unicode MS" w:cs="Arial Unicode MS"/>
          <w:lang w:eastAsia="tr-TR"/>
        </w:rPr>
      </w:pPr>
      <w:r w:rsidRPr="00553233">
        <w:rPr>
          <w:rFonts w:ascii="Arial Unicode MS" w:eastAsia="Arial Unicode MS" w:hAnsi="Arial Unicode MS" w:cs="Arial Unicode MS"/>
          <w:b/>
          <w:lang w:eastAsia="tr-TR"/>
        </w:rPr>
        <w:t>Federasyonun Amacı</w:t>
      </w:r>
    </w:p>
    <w:p w14:paraId="06A33674" w14:textId="77777777" w:rsidR="00220CA1" w:rsidRDefault="00A71CA5" w:rsidP="00220CA1">
      <w:pPr>
        <w:shd w:val="clear" w:color="auto" w:fill="FFFFFF"/>
        <w:spacing w:after="0" w:line="240" w:lineRule="auto"/>
        <w:rPr>
          <w:rFonts w:ascii="Arial Unicode MS" w:eastAsia="Arial Unicode MS" w:hAnsi="Arial Unicode MS" w:cs="Arial Unicode MS"/>
          <w:lang w:eastAsia="tr-TR"/>
        </w:rPr>
      </w:pPr>
      <w:r w:rsidRPr="001F2431">
        <w:rPr>
          <w:rFonts w:ascii="Arial Unicode MS" w:eastAsia="Arial Unicode MS" w:hAnsi="Arial Unicode MS" w:cs="Arial Unicode MS"/>
          <w:b/>
          <w:lang w:eastAsia="tr-TR"/>
        </w:rPr>
        <w:t xml:space="preserve">Madde 3 – </w:t>
      </w:r>
      <w:r w:rsidR="00220CA1" w:rsidRPr="00553233">
        <w:rPr>
          <w:rFonts w:ascii="Arial Unicode MS" w:eastAsia="Arial Unicode MS" w:hAnsi="Arial Unicode MS" w:cs="Arial Unicode MS"/>
          <w:lang w:eastAsia="tr-TR"/>
        </w:rPr>
        <w:t>Federasyonun Amaçları:</w:t>
      </w:r>
    </w:p>
    <w:p w14:paraId="3E6CB0EB" w14:textId="77777777" w:rsidR="00CE3764" w:rsidRPr="00553233" w:rsidRDefault="00CE3764" w:rsidP="00220CA1">
      <w:pPr>
        <w:shd w:val="clear" w:color="auto" w:fill="FFFFFF"/>
        <w:spacing w:after="0" w:line="240" w:lineRule="auto"/>
        <w:rPr>
          <w:rFonts w:ascii="Arial Unicode MS" w:eastAsia="Arial Unicode MS" w:hAnsi="Arial Unicode MS" w:cs="Arial Unicode MS"/>
          <w:lang w:eastAsia="tr-TR"/>
        </w:rPr>
      </w:pPr>
    </w:p>
    <w:p w14:paraId="6ACC0AB9" w14:textId="77777777" w:rsidR="00220CA1" w:rsidRPr="00553233" w:rsidRDefault="00220CA1" w:rsidP="002D07B3">
      <w:pPr>
        <w:numPr>
          <w:ilvl w:val="0"/>
          <w:numId w:val="21"/>
        </w:numPr>
        <w:shd w:val="clear" w:color="auto" w:fill="FFFFFF"/>
        <w:spacing w:after="0" w:line="240" w:lineRule="auto"/>
        <w:jc w:val="both"/>
        <w:rPr>
          <w:rFonts w:ascii="Arial Unicode MS" w:eastAsia="Arial Unicode MS" w:hAnsi="Arial Unicode MS" w:cs="Arial Unicode MS"/>
          <w:lang w:eastAsia="tr-TR"/>
        </w:rPr>
      </w:pPr>
      <w:r w:rsidRPr="00553233">
        <w:rPr>
          <w:rFonts w:ascii="Arial Unicode MS" w:eastAsia="Arial Unicode MS" w:hAnsi="Arial Unicode MS" w:cs="Arial Unicode MS"/>
          <w:lang w:eastAsia="tr-TR"/>
        </w:rPr>
        <w:t>Yasalara uygun biçimde düzenlenmiş sözleşmelerle eser veya hak sahibinden mali hakları ve/veya bu haklar üzerindeki kullanma yetkilerini devralarak ilim ve edebiyat eserlerini çoğaltan, yayan, işleyen veya umuma ileten yayımcı meslek birliklerinin ortak çıkarlarını korumak ve ge</w:t>
      </w:r>
      <w:r w:rsidR="002D07B3">
        <w:rPr>
          <w:rFonts w:ascii="Arial Unicode MS" w:eastAsia="Arial Unicode MS" w:hAnsi="Arial Unicode MS" w:cs="Arial Unicode MS"/>
          <w:lang w:eastAsia="tr-TR"/>
        </w:rPr>
        <w:t>liştirmek.</w:t>
      </w:r>
    </w:p>
    <w:p w14:paraId="30C455DE" w14:textId="77777777" w:rsidR="00220CA1" w:rsidRPr="00553233" w:rsidRDefault="00220CA1" w:rsidP="002D07B3">
      <w:pPr>
        <w:numPr>
          <w:ilvl w:val="0"/>
          <w:numId w:val="21"/>
        </w:numPr>
        <w:shd w:val="clear" w:color="auto" w:fill="FFFFFF"/>
        <w:spacing w:after="0" w:line="240" w:lineRule="auto"/>
        <w:jc w:val="both"/>
        <w:rPr>
          <w:rFonts w:ascii="Arial Unicode MS" w:eastAsia="Arial Unicode MS" w:hAnsi="Arial Unicode MS" w:cs="Arial Unicode MS"/>
          <w:lang w:eastAsia="tr-TR"/>
        </w:rPr>
      </w:pPr>
      <w:r w:rsidRPr="00553233">
        <w:rPr>
          <w:rFonts w:ascii="Arial Unicode MS" w:eastAsia="Arial Unicode MS" w:hAnsi="Arial Unicode MS" w:cs="Arial Unicode MS"/>
          <w:lang w:eastAsia="tr-TR"/>
        </w:rPr>
        <w:t>Meslek birliklerine yasa ile tanınmış hakların; katılan meslek birliklerinin verecekleri yetkiler çerçevesinde, idaresini ve takibini yapmak, hak ihlallerini önlemek, hakların kullanımından kaynaklanan ücretleri ve tazminat bedellerini tahsil etmek ve katıl</w:t>
      </w:r>
      <w:r w:rsidR="002D07B3">
        <w:rPr>
          <w:rFonts w:ascii="Arial Unicode MS" w:eastAsia="Arial Unicode MS" w:hAnsi="Arial Unicode MS" w:cs="Arial Unicode MS"/>
          <w:lang w:eastAsia="tr-TR"/>
        </w:rPr>
        <w:t>an meslek birliklerine dağıtmak.</w:t>
      </w:r>
    </w:p>
    <w:p w14:paraId="771EE675" w14:textId="77777777" w:rsidR="00220CA1" w:rsidRPr="00553233" w:rsidRDefault="00220CA1" w:rsidP="002D07B3">
      <w:pPr>
        <w:numPr>
          <w:ilvl w:val="0"/>
          <w:numId w:val="21"/>
        </w:numPr>
        <w:shd w:val="clear" w:color="auto" w:fill="FFFFFF"/>
        <w:spacing w:after="0" w:line="240" w:lineRule="auto"/>
        <w:jc w:val="both"/>
        <w:rPr>
          <w:rFonts w:ascii="Arial Unicode MS" w:eastAsia="Arial Unicode MS" w:hAnsi="Arial Unicode MS" w:cs="Arial Unicode MS"/>
          <w:lang w:eastAsia="tr-TR"/>
        </w:rPr>
      </w:pPr>
      <w:r w:rsidRPr="00553233">
        <w:rPr>
          <w:rFonts w:ascii="Arial Unicode MS" w:eastAsia="Arial Unicode MS" w:hAnsi="Arial Unicode MS" w:cs="Arial Unicode MS"/>
          <w:lang w:eastAsia="tr-TR"/>
        </w:rPr>
        <w:t>İlim ve edebiyat eserleri yayımcılığında telif haklarının geliştirilmesini, yaygınlaştırılmasın</w:t>
      </w:r>
      <w:r w:rsidR="002D07B3">
        <w:rPr>
          <w:rFonts w:ascii="Arial Unicode MS" w:eastAsia="Arial Unicode MS" w:hAnsi="Arial Unicode MS" w:cs="Arial Unicode MS"/>
          <w:lang w:eastAsia="tr-TR"/>
        </w:rPr>
        <w:t>ı ve kurumsallaşmasını sağlamak.</w:t>
      </w:r>
    </w:p>
    <w:p w14:paraId="777C1B46" w14:textId="77777777" w:rsidR="00220CA1" w:rsidRDefault="00220CA1" w:rsidP="002D07B3">
      <w:pPr>
        <w:numPr>
          <w:ilvl w:val="0"/>
          <w:numId w:val="21"/>
        </w:numPr>
        <w:shd w:val="clear" w:color="auto" w:fill="FFFFFF"/>
        <w:spacing w:after="0" w:line="240" w:lineRule="auto"/>
        <w:jc w:val="both"/>
        <w:rPr>
          <w:rFonts w:ascii="Arial Unicode MS" w:eastAsia="Arial Unicode MS" w:hAnsi="Arial Unicode MS" w:cs="Arial Unicode MS"/>
          <w:lang w:eastAsia="tr-TR"/>
        </w:rPr>
      </w:pPr>
      <w:r w:rsidRPr="00553233">
        <w:rPr>
          <w:rFonts w:ascii="Arial Unicode MS" w:eastAsia="Arial Unicode MS" w:hAnsi="Arial Unicode MS" w:cs="Arial Unicode MS"/>
          <w:lang w:eastAsia="tr-TR"/>
        </w:rPr>
        <w:t>Toplumda telif kültür ve bilincinin yaygınlaştırılmasını sağlamak, bu doğrultuda ulusal ve uluslararası kurum v</w:t>
      </w:r>
      <w:r w:rsidR="002D07B3">
        <w:rPr>
          <w:rFonts w:ascii="Arial Unicode MS" w:eastAsia="Arial Unicode MS" w:hAnsi="Arial Unicode MS" w:cs="Arial Unicode MS"/>
          <w:lang w:eastAsia="tr-TR"/>
        </w:rPr>
        <w:t>e kuruluşlarla işbirliği yapmak.</w:t>
      </w:r>
    </w:p>
    <w:p w14:paraId="6F2F4789" w14:textId="77777777" w:rsidR="002D07B3" w:rsidRDefault="002D07B3" w:rsidP="002D07B3">
      <w:pPr>
        <w:shd w:val="clear" w:color="auto" w:fill="FFFFFF"/>
        <w:spacing w:after="0" w:line="240" w:lineRule="auto"/>
        <w:ind w:left="720"/>
        <w:jc w:val="both"/>
        <w:rPr>
          <w:rFonts w:ascii="Arial Unicode MS" w:eastAsia="Arial Unicode MS" w:hAnsi="Arial Unicode MS" w:cs="Arial Unicode MS"/>
          <w:lang w:eastAsia="tr-TR"/>
        </w:rPr>
      </w:pPr>
    </w:p>
    <w:p w14:paraId="03D83D66" w14:textId="77777777" w:rsidR="002D07B3" w:rsidRDefault="002D07B3" w:rsidP="002D07B3">
      <w:pPr>
        <w:shd w:val="clear" w:color="auto" w:fill="FFFFFF"/>
        <w:spacing w:after="0" w:line="240" w:lineRule="auto"/>
        <w:ind w:left="720"/>
        <w:jc w:val="both"/>
        <w:rPr>
          <w:rFonts w:ascii="Arial Unicode MS" w:eastAsia="Arial Unicode MS" w:hAnsi="Arial Unicode MS" w:cs="Arial Unicode MS"/>
          <w:lang w:eastAsia="tr-TR"/>
        </w:rPr>
      </w:pPr>
    </w:p>
    <w:p w14:paraId="19B81174" w14:textId="77777777" w:rsidR="0086303C" w:rsidRPr="002D07B3" w:rsidRDefault="0086303C" w:rsidP="002D07B3">
      <w:pPr>
        <w:numPr>
          <w:ilvl w:val="0"/>
          <w:numId w:val="21"/>
        </w:numPr>
        <w:shd w:val="clear" w:color="auto" w:fill="FFFFFF"/>
        <w:spacing w:after="0" w:line="240" w:lineRule="auto"/>
        <w:jc w:val="both"/>
        <w:rPr>
          <w:rFonts w:ascii="Arial Unicode MS" w:eastAsia="Arial Unicode MS" w:hAnsi="Arial Unicode MS" w:cs="Arial Unicode MS"/>
          <w:lang w:eastAsia="tr-TR"/>
        </w:rPr>
      </w:pPr>
      <w:r w:rsidRPr="002D07B3">
        <w:rPr>
          <w:rFonts w:ascii="Arial Unicode MS" w:eastAsia="Arial Unicode MS" w:hAnsi="Arial Unicode MS" w:cs="Arial Unicode MS"/>
          <w:lang w:eastAsia="tr-TR"/>
        </w:rPr>
        <w:lastRenderedPageBreak/>
        <w:t>Kültür ve Turizm Bakanlığı ile 06.04.2011 tarihinde imzalanan “Yayımcı Meslek Birlikleri Federasyonunun süreli olmayan yayın bandrolünün satışı konusunda yetkilendirilmesine ilişkin protokol” kapsamında federasyo</w:t>
      </w:r>
      <w:r w:rsidR="002D07B3">
        <w:rPr>
          <w:rFonts w:ascii="Arial Unicode MS" w:eastAsia="Arial Unicode MS" w:hAnsi="Arial Unicode MS" w:cs="Arial Unicode MS"/>
          <w:lang w:eastAsia="tr-TR"/>
        </w:rPr>
        <w:t>nun görevlerini yerine getirmek.</w:t>
      </w:r>
      <w:r w:rsidRPr="002D07B3">
        <w:rPr>
          <w:rFonts w:ascii="Arial Unicode MS" w:eastAsia="Arial Unicode MS" w:hAnsi="Arial Unicode MS" w:cs="Arial Unicode MS"/>
          <w:lang w:eastAsia="tr-TR"/>
        </w:rPr>
        <w:t xml:space="preserve"> </w:t>
      </w:r>
    </w:p>
    <w:p w14:paraId="458246BD" w14:textId="77777777" w:rsidR="00E0064F" w:rsidRDefault="00E0064F" w:rsidP="00220CA1">
      <w:pPr>
        <w:shd w:val="clear" w:color="auto" w:fill="FFFFFF"/>
        <w:spacing w:after="270" w:line="240" w:lineRule="auto"/>
        <w:outlineLvl w:val="2"/>
        <w:rPr>
          <w:rFonts w:ascii="Arial Unicode MS" w:eastAsia="Arial Unicode MS" w:hAnsi="Arial Unicode MS" w:cs="Arial Unicode MS"/>
          <w:b/>
          <w:lang w:eastAsia="tr-TR"/>
        </w:rPr>
      </w:pPr>
    </w:p>
    <w:p w14:paraId="31E091F5" w14:textId="77777777" w:rsidR="00220CA1" w:rsidRPr="008A0FBB" w:rsidRDefault="00220CA1" w:rsidP="00220CA1">
      <w:pPr>
        <w:shd w:val="clear" w:color="auto" w:fill="FFFFFF"/>
        <w:spacing w:after="270" w:line="240" w:lineRule="auto"/>
        <w:outlineLvl w:val="2"/>
        <w:rPr>
          <w:rFonts w:ascii="Arial Unicode MS" w:eastAsia="Arial Unicode MS" w:hAnsi="Arial Unicode MS" w:cs="Arial Unicode MS"/>
          <w:b/>
          <w:lang w:eastAsia="tr-TR"/>
        </w:rPr>
      </w:pPr>
      <w:r w:rsidRPr="008A0FBB">
        <w:rPr>
          <w:rFonts w:ascii="Arial Unicode MS" w:eastAsia="Arial Unicode MS" w:hAnsi="Arial Unicode MS" w:cs="Arial Unicode MS"/>
          <w:b/>
          <w:lang w:eastAsia="tr-TR"/>
        </w:rPr>
        <w:t>Üyelerin Temsili ve Hakların Takibi</w:t>
      </w:r>
    </w:p>
    <w:p w14:paraId="0F4C40EB" w14:textId="7656F8A9" w:rsidR="00220CA1" w:rsidRPr="00553233" w:rsidRDefault="00D717B2" w:rsidP="00042934">
      <w:pPr>
        <w:shd w:val="clear" w:color="auto" w:fill="FFFFFF"/>
        <w:spacing w:after="0" w:line="240" w:lineRule="auto"/>
        <w:jc w:val="both"/>
        <w:rPr>
          <w:rFonts w:ascii="Arial Unicode MS" w:eastAsia="Arial Unicode MS" w:hAnsi="Arial Unicode MS" w:cs="Arial Unicode MS"/>
          <w:lang w:eastAsia="tr-TR"/>
        </w:rPr>
      </w:pPr>
      <w:r>
        <w:rPr>
          <w:rFonts w:ascii="Arial Unicode MS" w:eastAsia="Arial Unicode MS" w:hAnsi="Arial Unicode MS" w:cs="Arial Unicode MS"/>
          <w:b/>
          <w:lang w:eastAsia="tr-TR"/>
        </w:rPr>
        <w:t>Madde 4</w:t>
      </w:r>
      <w:r w:rsidR="00A71CA5" w:rsidRPr="001F2431">
        <w:rPr>
          <w:rFonts w:ascii="Arial Unicode MS" w:eastAsia="Arial Unicode MS" w:hAnsi="Arial Unicode MS" w:cs="Arial Unicode MS"/>
          <w:b/>
          <w:lang w:eastAsia="tr-TR"/>
        </w:rPr>
        <w:t xml:space="preserve"> – </w:t>
      </w:r>
      <w:r w:rsidR="00220CA1" w:rsidRPr="00553233">
        <w:rPr>
          <w:rFonts w:ascii="Arial Unicode MS" w:eastAsia="Arial Unicode MS" w:hAnsi="Arial Unicode MS" w:cs="Arial Unicode MS"/>
          <w:lang w:eastAsia="tr-TR"/>
        </w:rPr>
        <w:t xml:space="preserve">Federasyon; amaçları ve faaliyetleri çerçevesinde, kamu kurum ve kuruluşları, gerçek ve tüzel kişilerle </w:t>
      </w:r>
      <w:r w:rsidR="00341A43">
        <w:rPr>
          <w:rFonts w:ascii="Arial Unicode MS" w:eastAsia="Arial Unicode MS" w:hAnsi="Arial Unicode MS" w:cs="Arial Unicode MS"/>
          <w:lang w:eastAsia="tr-TR"/>
        </w:rPr>
        <w:t>ilişkilerinde kendisine üye olan</w:t>
      </w:r>
      <w:r w:rsidR="00220CA1" w:rsidRPr="00553233">
        <w:rPr>
          <w:rFonts w:ascii="Arial Unicode MS" w:eastAsia="Arial Unicode MS" w:hAnsi="Arial Unicode MS" w:cs="Arial Unicode MS"/>
          <w:lang w:eastAsia="tr-TR"/>
        </w:rPr>
        <w:t xml:space="preserve"> Katılan Birlikleri temsile yetkilidir.</w:t>
      </w:r>
    </w:p>
    <w:p w14:paraId="7B6333D6" w14:textId="77777777" w:rsidR="00220CA1" w:rsidRPr="00553233" w:rsidRDefault="00220CA1" w:rsidP="00042934">
      <w:pPr>
        <w:shd w:val="clear" w:color="auto" w:fill="FFFFFF"/>
        <w:spacing w:after="270" w:line="240" w:lineRule="auto"/>
        <w:jc w:val="both"/>
        <w:rPr>
          <w:rFonts w:ascii="Arial Unicode MS" w:eastAsia="Arial Unicode MS" w:hAnsi="Arial Unicode MS" w:cs="Arial Unicode MS"/>
          <w:lang w:eastAsia="tr-TR"/>
        </w:rPr>
      </w:pPr>
      <w:r w:rsidRPr="00553233">
        <w:rPr>
          <w:rFonts w:ascii="Arial Unicode MS" w:eastAsia="Arial Unicode MS" w:hAnsi="Arial Unicode MS" w:cs="Arial Unicode MS"/>
          <w:lang w:eastAsia="tr-TR"/>
        </w:rPr>
        <w:t>Katılan Birliklerin, yasa ile tanınmış hakların takibini Federasyona devretmeleri halinde, bu haklar Federasyon Yönetim Kurulunun kararı ile federasyon tarafından takip edilir.</w:t>
      </w:r>
    </w:p>
    <w:p w14:paraId="27C888FD" w14:textId="77777777" w:rsidR="00220CA1" w:rsidRPr="00042934" w:rsidRDefault="00CE3764" w:rsidP="00220CA1">
      <w:pPr>
        <w:shd w:val="clear" w:color="auto" w:fill="FFFFFF"/>
        <w:spacing w:after="270" w:line="240" w:lineRule="auto"/>
        <w:outlineLvl w:val="2"/>
        <w:rPr>
          <w:rFonts w:ascii="Arial Unicode MS" w:eastAsia="Arial Unicode MS" w:hAnsi="Arial Unicode MS" w:cs="Arial Unicode MS"/>
          <w:b/>
          <w:lang w:eastAsia="tr-TR"/>
        </w:rPr>
      </w:pPr>
      <w:r w:rsidRPr="00042934">
        <w:rPr>
          <w:rFonts w:ascii="Arial Unicode MS" w:eastAsia="Arial Unicode MS" w:hAnsi="Arial Unicode MS" w:cs="Arial Unicode MS"/>
          <w:b/>
          <w:lang w:eastAsia="tr-TR"/>
        </w:rPr>
        <w:t xml:space="preserve">Federasyonun </w:t>
      </w:r>
      <w:r>
        <w:rPr>
          <w:rFonts w:ascii="Arial Unicode MS" w:eastAsia="Arial Unicode MS" w:hAnsi="Arial Unicode MS" w:cs="Arial Unicode MS"/>
          <w:b/>
          <w:lang w:eastAsia="tr-TR"/>
        </w:rPr>
        <w:t>Görev</w:t>
      </w:r>
      <w:r w:rsidR="00CB185A" w:rsidRPr="00CE3764">
        <w:rPr>
          <w:rFonts w:ascii="Arial Unicode MS" w:eastAsia="Arial Unicode MS" w:hAnsi="Arial Unicode MS" w:cs="Arial Unicode MS"/>
          <w:b/>
          <w:lang w:eastAsia="tr-TR"/>
        </w:rPr>
        <w:t xml:space="preserve"> ve</w:t>
      </w:r>
      <w:r w:rsidR="00CB185A">
        <w:rPr>
          <w:rFonts w:ascii="Arial Unicode MS" w:eastAsia="Arial Unicode MS" w:hAnsi="Arial Unicode MS" w:cs="Arial Unicode MS"/>
          <w:b/>
          <w:lang w:eastAsia="tr-TR"/>
        </w:rPr>
        <w:t xml:space="preserve"> </w:t>
      </w:r>
      <w:r w:rsidR="00220CA1" w:rsidRPr="00042934">
        <w:rPr>
          <w:rFonts w:ascii="Arial Unicode MS" w:eastAsia="Arial Unicode MS" w:hAnsi="Arial Unicode MS" w:cs="Arial Unicode MS"/>
          <w:b/>
          <w:lang w:eastAsia="tr-TR"/>
        </w:rPr>
        <w:t>Faaliyetleri</w:t>
      </w:r>
      <w:r w:rsidR="00CB185A">
        <w:rPr>
          <w:rFonts w:ascii="Arial Unicode MS" w:eastAsia="Arial Unicode MS" w:hAnsi="Arial Unicode MS" w:cs="Arial Unicode MS"/>
          <w:b/>
          <w:lang w:eastAsia="tr-TR"/>
        </w:rPr>
        <w:t xml:space="preserve"> </w:t>
      </w:r>
    </w:p>
    <w:p w14:paraId="533C0948" w14:textId="1EF1F2F8" w:rsidR="00220CA1" w:rsidRPr="00553233" w:rsidRDefault="00D717B2" w:rsidP="00042934">
      <w:pPr>
        <w:shd w:val="clear" w:color="auto" w:fill="FFFFFF"/>
        <w:spacing w:after="0" w:line="240" w:lineRule="auto"/>
        <w:jc w:val="both"/>
        <w:rPr>
          <w:rFonts w:ascii="Arial Unicode MS" w:eastAsia="Arial Unicode MS" w:hAnsi="Arial Unicode MS" w:cs="Arial Unicode MS"/>
          <w:lang w:eastAsia="tr-TR"/>
        </w:rPr>
      </w:pPr>
      <w:r>
        <w:rPr>
          <w:rFonts w:ascii="Arial Unicode MS" w:eastAsia="Arial Unicode MS" w:hAnsi="Arial Unicode MS" w:cs="Arial Unicode MS"/>
          <w:b/>
          <w:lang w:eastAsia="tr-TR"/>
        </w:rPr>
        <w:t>Madde 5</w:t>
      </w:r>
      <w:r w:rsidR="00A71CA5" w:rsidRPr="001F2431">
        <w:rPr>
          <w:rFonts w:ascii="Arial Unicode MS" w:eastAsia="Arial Unicode MS" w:hAnsi="Arial Unicode MS" w:cs="Arial Unicode MS"/>
          <w:b/>
          <w:lang w:eastAsia="tr-TR"/>
        </w:rPr>
        <w:t xml:space="preserve"> – </w:t>
      </w:r>
      <w:r w:rsidR="00220CA1" w:rsidRPr="00553233">
        <w:rPr>
          <w:rFonts w:ascii="Arial Unicode MS" w:eastAsia="Arial Unicode MS" w:hAnsi="Arial Unicode MS" w:cs="Arial Unicode MS"/>
          <w:lang w:eastAsia="tr-TR"/>
        </w:rPr>
        <w:t>Federasyon, amacına ulaşmak için mevzuat</w:t>
      </w:r>
      <w:r w:rsidR="002C5AE2">
        <w:rPr>
          <w:rFonts w:ascii="Arial Unicode MS" w:eastAsia="Arial Unicode MS" w:hAnsi="Arial Unicode MS" w:cs="Arial Unicode MS"/>
          <w:lang w:eastAsia="tr-TR"/>
        </w:rPr>
        <w:t xml:space="preserve"> ve meslek birliklerinden aldığı </w:t>
      </w:r>
      <w:r w:rsidR="009C0F0F">
        <w:rPr>
          <w:rFonts w:ascii="Arial Unicode MS" w:eastAsia="Arial Unicode MS" w:hAnsi="Arial Unicode MS" w:cs="Arial Unicode MS"/>
          <w:lang w:eastAsia="tr-TR"/>
        </w:rPr>
        <w:t xml:space="preserve">yetkiler </w:t>
      </w:r>
      <w:r w:rsidR="009C0F0F" w:rsidRPr="00553233">
        <w:rPr>
          <w:rFonts w:ascii="Arial Unicode MS" w:eastAsia="Arial Unicode MS" w:hAnsi="Arial Unicode MS" w:cs="Arial Unicode MS"/>
          <w:lang w:eastAsia="tr-TR"/>
        </w:rPr>
        <w:t>çerçevesinde</w:t>
      </w:r>
      <w:r w:rsidR="00220CA1" w:rsidRPr="00553233">
        <w:rPr>
          <w:rFonts w:ascii="Arial Unicode MS" w:eastAsia="Arial Unicode MS" w:hAnsi="Arial Unicode MS" w:cs="Arial Unicode MS"/>
          <w:lang w:eastAsia="tr-TR"/>
        </w:rPr>
        <w:t xml:space="preserve"> aşağıdaki faaliyetlerde bulunur:</w:t>
      </w:r>
    </w:p>
    <w:p w14:paraId="413CF1E9" w14:textId="77777777" w:rsidR="00CB185A" w:rsidRPr="00CE3764" w:rsidRDefault="00CB185A" w:rsidP="00D00DCD">
      <w:pPr>
        <w:numPr>
          <w:ilvl w:val="0"/>
          <w:numId w:val="22"/>
        </w:numPr>
        <w:shd w:val="clear" w:color="auto" w:fill="FFFFFF"/>
        <w:spacing w:after="0" w:line="240" w:lineRule="auto"/>
        <w:jc w:val="both"/>
        <w:rPr>
          <w:rFonts w:ascii="Arial Unicode MS" w:eastAsia="Arial Unicode MS" w:hAnsi="Arial Unicode MS" w:cs="Arial Unicode MS"/>
          <w:lang w:eastAsia="tr-TR"/>
        </w:rPr>
      </w:pPr>
      <w:r w:rsidRPr="00CE3764">
        <w:rPr>
          <w:rFonts w:ascii="Arial Unicode MS" w:eastAsia="Arial Unicode MS" w:hAnsi="Arial Unicode MS" w:cs="Arial Unicode MS"/>
          <w:lang w:eastAsia="tr-TR"/>
        </w:rPr>
        <w:t>Faaliyetlerini etkinlik, katılımcılık, şeffaflık ve hesap verilebilirlik ilkelerine göre yürütmek.</w:t>
      </w:r>
    </w:p>
    <w:p w14:paraId="5A1960EB" w14:textId="77777777" w:rsidR="00CB185A" w:rsidRPr="00CE3764" w:rsidRDefault="003A49D7" w:rsidP="00D00DCD">
      <w:pPr>
        <w:numPr>
          <w:ilvl w:val="0"/>
          <w:numId w:val="22"/>
        </w:numPr>
        <w:shd w:val="clear" w:color="auto" w:fill="FFFFFF"/>
        <w:spacing w:after="0" w:line="240" w:lineRule="auto"/>
        <w:jc w:val="both"/>
        <w:rPr>
          <w:rFonts w:ascii="Arial Unicode MS" w:eastAsia="Arial Unicode MS" w:hAnsi="Arial Unicode MS" w:cs="Arial Unicode MS"/>
          <w:lang w:eastAsia="tr-TR"/>
        </w:rPr>
      </w:pPr>
      <w:r w:rsidRPr="002C5AE2">
        <w:rPr>
          <w:rFonts w:ascii="Arial Unicode MS" w:eastAsia="Arial Unicode MS" w:hAnsi="Arial Unicode MS" w:cs="Arial Unicode MS"/>
          <w:lang w:eastAsia="tr-TR"/>
        </w:rPr>
        <w:t>Üyelerinin</w:t>
      </w:r>
      <w:r>
        <w:rPr>
          <w:rFonts w:ascii="Arial Unicode MS" w:eastAsia="Arial Unicode MS" w:hAnsi="Arial Unicode MS" w:cs="Arial Unicode MS"/>
          <w:lang w:eastAsia="tr-TR"/>
        </w:rPr>
        <w:t xml:space="preserve"> </w:t>
      </w:r>
      <w:r w:rsidR="00740BD8">
        <w:rPr>
          <w:rFonts w:ascii="Arial Unicode MS" w:eastAsia="Arial Unicode MS" w:hAnsi="Arial Unicode MS" w:cs="Arial Unicode MS"/>
          <w:lang w:eastAsia="tr-TR"/>
        </w:rPr>
        <w:t>y</w:t>
      </w:r>
      <w:r w:rsidR="00CB185A" w:rsidRPr="00CE3764">
        <w:rPr>
          <w:rFonts w:ascii="Arial Unicode MS" w:eastAsia="Arial Unicode MS" w:hAnsi="Arial Unicode MS" w:cs="Arial Unicode MS"/>
          <w:lang w:eastAsia="tr-TR"/>
        </w:rPr>
        <w:t>önettikleri haklara ilişkin her türlü bedelin tahsilini ve dağıtımını, dağıtım planlarına uygun olarak adil, şeffaf ve düzenli bir şekilde gerçekleştirmek</w:t>
      </w:r>
      <w:r w:rsidR="002C5AE2">
        <w:rPr>
          <w:rFonts w:ascii="Arial Unicode MS" w:eastAsia="Arial Unicode MS" w:hAnsi="Arial Unicode MS" w:cs="Arial Unicode MS"/>
          <w:lang w:eastAsia="tr-TR"/>
        </w:rPr>
        <w:t xml:space="preserve"> için çalışmalar yapmak.</w:t>
      </w:r>
    </w:p>
    <w:p w14:paraId="1AA7F915" w14:textId="23F3F81E" w:rsidR="00344F46" w:rsidRPr="002C5AE2" w:rsidRDefault="003A49D7" w:rsidP="00D00DCD">
      <w:pPr>
        <w:numPr>
          <w:ilvl w:val="0"/>
          <w:numId w:val="22"/>
        </w:numPr>
        <w:shd w:val="clear" w:color="auto" w:fill="FFFFFF"/>
        <w:spacing w:after="0" w:line="240" w:lineRule="auto"/>
        <w:jc w:val="both"/>
        <w:rPr>
          <w:rFonts w:ascii="Arial Unicode MS" w:eastAsia="Arial Unicode MS" w:hAnsi="Arial Unicode MS" w:cs="Arial Unicode MS"/>
          <w:lang w:eastAsia="tr-TR"/>
        </w:rPr>
      </w:pPr>
      <w:r w:rsidRPr="002C5AE2">
        <w:rPr>
          <w:rFonts w:ascii="Arial Unicode MS" w:eastAsia="Arial Unicode MS" w:hAnsi="Arial Unicode MS" w:cs="Arial Unicode MS"/>
          <w:lang w:eastAsia="tr-TR"/>
        </w:rPr>
        <w:t xml:space="preserve"> Üyelerinin </w:t>
      </w:r>
      <w:r w:rsidR="009C0F0F">
        <w:rPr>
          <w:rFonts w:ascii="Arial Unicode MS" w:eastAsia="Arial Unicode MS" w:hAnsi="Arial Unicode MS" w:cs="Arial Unicode MS"/>
          <w:lang w:eastAsia="tr-TR"/>
        </w:rPr>
        <w:t>y</w:t>
      </w:r>
      <w:r w:rsidR="00344F46" w:rsidRPr="002C5AE2">
        <w:rPr>
          <w:rFonts w:ascii="Arial Unicode MS" w:eastAsia="Arial Unicode MS" w:hAnsi="Arial Unicode MS" w:cs="Arial Unicode MS"/>
          <w:lang w:eastAsia="tr-TR"/>
        </w:rPr>
        <w:t xml:space="preserve">önettiği haklarla ilgili eserlere ve bağlantılı hak konularına </w:t>
      </w:r>
      <w:r w:rsidR="002C5AE2" w:rsidRPr="002C5AE2">
        <w:rPr>
          <w:rFonts w:ascii="Arial Unicode MS" w:eastAsia="Arial Unicode MS" w:hAnsi="Arial Unicode MS" w:cs="Arial Unicode MS"/>
          <w:lang w:eastAsia="tr-TR"/>
        </w:rPr>
        <w:t>ilişkin veri tabanını</w:t>
      </w:r>
      <w:r w:rsidR="009C0F0F">
        <w:rPr>
          <w:rFonts w:ascii="Arial Unicode MS" w:eastAsia="Arial Unicode MS" w:hAnsi="Arial Unicode MS" w:cs="Arial Unicode MS"/>
          <w:lang w:eastAsia="tr-TR"/>
        </w:rPr>
        <w:t>n</w:t>
      </w:r>
      <w:r w:rsidR="002C5AE2" w:rsidRPr="002C5AE2">
        <w:rPr>
          <w:rFonts w:ascii="Arial Unicode MS" w:eastAsia="Arial Unicode MS" w:hAnsi="Arial Unicode MS" w:cs="Arial Unicode MS"/>
          <w:lang w:eastAsia="tr-TR"/>
        </w:rPr>
        <w:t xml:space="preserve"> oluşturulması, güncellenmesi</w:t>
      </w:r>
      <w:r w:rsidR="00344F46" w:rsidRPr="002C5AE2">
        <w:rPr>
          <w:rFonts w:ascii="Arial Unicode MS" w:eastAsia="Arial Unicode MS" w:hAnsi="Arial Unicode MS" w:cs="Arial Unicode MS"/>
          <w:lang w:eastAsia="tr-TR"/>
        </w:rPr>
        <w:t xml:space="preserve"> </w:t>
      </w:r>
      <w:r w:rsidR="002C5AE2" w:rsidRPr="002C5AE2">
        <w:rPr>
          <w:rFonts w:ascii="Arial Unicode MS" w:eastAsia="Arial Unicode MS" w:hAnsi="Arial Unicode MS" w:cs="Arial Unicode MS"/>
          <w:lang w:eastAsia="tr-TR"/>
        </w:rPr>
        <w:t>için çalışmalar yapmak.</w:t>
      </w:r>
    </w:p>
    <w:p w14:paraId="390B48B6" w14:textId="77777777" w:rsidR="00344F46" w:rsidRPr="002C5AE2" w:rsidRDefault="00344F46" w:rsidP="00D00DCD">
      <w:pPr>
        <w:numPr>
          <w:ilvl w:val="0"/>
          <w:numId w:val="22"/>
        </w:numPr>
        <w:shd w:val="clear" w:color="auto" w:fill="FFFFFF"/>
        <w:spacing w:after="0" w:line="240" w:lineRule="auto"/>
        <w:jc w:val="both"/>
        <w:rPr>
          <w:rFonts w:ascii="Arial Unicode MS" w:eastAsia="Arial Unicode MS" w:hAnsi="Arial Unicode MS" w:cs="Arial Unicode MS"/>
          <w:lang w:eastAsia="tr-TR"/>
        </w:rPr>
      </w:pPr>
      <w:r w:rsidRPr="002C5AE2">
        <w:rPr>
          <w:rFonts w:ascii="Arial Unicode MS" w:eastAsia="Arial Unicode MS" w:hAnsi="Arial Unicode MS" w:cs="Arial Unicode MS"/>
          <w:lang w:eastAsia="tr-TR"/>
        </w:rPr>
        <w:t>Aynı alanda faaliyet gösteren meslek birlikleri bakımından ortak veri tabanı oluşturmak için çalışmalar yürütmek.</w:t>
      </w:r>
    </w:p>
    <w:p w14:paraId="00F13CCC" w14:textId="77777777" w:rsidR="00220CA1" w:rsidRPr="00553233" w:rsidRDefault="00220CA1" w:rsidP="00D00DCD">
      <w:pPr>
        <w:numPr>
          <w:ilvl w:val="0"/>
          <w:numId w:val="22"/>
        </w:numPr>
        <w:shd w:val="clear" w:color="auto" w:fill="FFFFFF"/>
        <w:spacing w:after="0" w:line="240" w:lineRule="auto"/>
        <w:jc w:val="both"/>
        <w:rPr>
          <w:rFonts w:ascii="Arial Unicode MS" w:eastAsia="Arial Unicode MS" w:hAnsi="Arial Unicode MS" w:cs="Arial Unicode MS"/>
          <w:lang w:eastAsia="tr-TR"/>
        </w:rPr>
      </w:pPr>
      <w:r w:rsidRPr="00553233">
        <w:rPr>
          <w:rFonts w:ascii="Arial Unicode MS" w:eastAsia="Arial Unicode MS" w:hAnsi="Arial Unicode MS" w:cs="Arial Unicode MS"/>
          <w:lang w:eastAsia="tr-TR"/>
        </w:rPr>
        <w:t>Katılan Birliklerin yetki vermesi durumunda; bu meslek birliklerinin temsil ettikleri hakların idaresini, hak ihlallerinin önlenmesini ve takibini, hakların kullanımından kaynaklanan ücretlerin ve tazminatların tahsilini yapmak ve katılan birliklere dağı</w:t>
      </w:r>
      <w:r w:rsidR="00CE3764">
        <w:rPr>
          <w:rFonts w:ascii="Arial Unicode MS" w:eastAsia="Arial Unicode MS" w:hAnsi="Arial Unicode MS" w:cs="Arial Unicode MS"/>
          <w:lang w:eastAsia="tr-TR"/>
        </w:rPr>
        <w:t>tımını sağlamak.</w:t>
      </w:r>
    </w:p>
    <w:p w14:paraId="41B606F2" w14:textId="6D5A1450" w:rsidR="00220CA1" w:rsidRPr="00553233" w:rsidRDefault="00220CA1" w:rsidP="00D00DCD">
      <w:pPr>
        <w:numPr>
          <w:ilvl w:val="0"/>
          <w:numId w:val="22"/>
        </w:numPr>
        <w:shd w:val="clear" w:color="auto" w:fill="FFFFFF"/>
        <w:spacing w:after="0" w:line="240" w:lineRule="auto"/>
        <w:jc w:val="both"/>
        <w:rPr>
          <w:rFonts w:ascii="Arial Unicode MS" w:eastAsia="Arial Unicode MS" w:hAnsi="Arial Unicode MS" w:cs="Arial Unicode MS"/>
          <w:lang w:eastAsia="tr-TR"/>
        </w:rPr>
      </w:pPr>
      <w:r w:rsidRPr="00553233">
        <w:rPr>
          <w:rFonts w:ascii="Arial Unicode MS" w:eastAsia="Arial Unicode MS" w:hAnsi="Arial Unicode MS" w:cs="Arial Unicode MS"/>
          <w:lang w:eastAsia="tr-TR"/>
        </w:rPr>
        <w:t>Kanun</w:t>
      </w:r>
      <w:r w:rsidR="009C1E46">
        <w:rPr>
          <w:rFonts w:ascii="Arial Unicode MS" w:eastAsia="Arial Unicode MS" w:hAnsi="Arial Unicode MS" w:cs="Arial Unicode MS"/>
          <w:lang w:eastAsia="tr-TR"/>
        </w:rPr>
        <w:t xml:space="preserve">da öngörülen sertifika, </w:t>
      </w:r>
      <w:proofErr w:type="gramStart"/>
      <w:r w:rsidR="009C1E46">
        <w:rPr>
          <w:rFonts w:ascii="Arial Unicode MS" w:eastAsia="Arial Unicode MS" w:hAnsi="Arial Unicode MS" w:cs="Arial Unicode MS"/>
          <w:lang w:eastAsia="tr-TR"/>
        </w:rPr>
        <w:t>bandrol</w:t>
      </w:r>
      <w:proofErr w:type="gramEnd"/>
      <w:r w:rsidRPr="00553233">
        <w:rPr>
          <w:rFonts w:ascii="Arial Unicode MS" w:eastAsia="Arial Unicode MS" w:hAnsi="Arial Unicode MS" w:cs="Arial Unicode MS"/>
          <w:lang w:eastAsia="tr-TR"/>
        </w:rPr>
        <w:t xml:space="preserve"> işlemlerine ilişkin kayıt, tahsis, tahsil ve tevdi iş ve hizmetlerini yürütmek; bu işlem</w:t>
      </w:r>
      <w:r w:rsidR="009C1E46">
        <w:rPr>
          <w:rFonts w:ascii="Arial Unicode MS" w:eastAsia="Arial Unicode MS" w:hAnsi="Arial Unicode MS" w:cs="Arial Unicode MS"/>
          <w:lang w:eastAsia="tr-TR"/>
        </w:rPr>
        <w:t xml:space="preserve"> ve hizmetlerden elde edilecek Katılan B</w:t>
      </w:r>
      <w:r w:rsidR="00CE3764">
        <w:rPr>
          <w:rFonts w:ascii="Arial Unicode MS" w:eastAsia="Arial Unicode MS" w:hAnsi="Arial Unicode MS" w:cs="Arial Unicode MS"/>
          <w:lang w:eastAsia="tr-TR"/>
        </w:rPr>
        <w:t>irlik paylarını dağıtmak.</w:t>
      </w:r>
    </w:p>
    <w:p w14:paraId="7F354B87" w14:textId="77777777" w:rsidR="00220CA1" w:rsidRPr="00553233" w:rsidRDefault="00220CA1" w:rsidP="00D00DCD">
      <w:pPr>
        <w:numPr>
          <w:ilvl w:val="0"/>
          <w:numId w:val="22"/>
        </w:numPr>
        <w:shd w:val="clear" w:color="auto" w:fill="FFFFFF"/>
        <w:spacing w:after="0" w:line="240" w:lineRule="auto"/>
        <w:jc w:val="both"/>
        <w:rPr>
          <w:rFonts w:ascii="Arial Unicode MS" w:eastAsia="Arial Unicode MS" w:hAnsi="Arial Unicode MS" w:cs="Arial Unicode MS"/>
          <w:lang w:eastAsia="tr-TR"/>
        </w:rPr>
      </w:pPr>
      <w:r w:rsidRPr="00553233">
        <w:rPr>
          <w:rFonts w:ascii="Arial Unicode MS" w:eastAsia="Arial Unicode MS" w:hAnsi="Arial Unicode MS" w:cs="Arial Unicode MS"/>
          <w:lang w:eastAsia="tr-TR"/>
        </w:rPr>
        <w:t>Yurt içinde ve yurt dışında kamu kurum ve kuruluşları, gerçek ve tüzel kişilerle idari ve mesleki ilişkiler kurmak, aynı alanda faaliyet gösteren, federasyon, konfederasyon gibi ulusal ve uluslararası üst</w:t>
      </w:r>
      <w:r w:rsidR="00CE3764">
        <w:rPr>
          <w:rFonts w:ascii="Arial Unicode MS" w:eastAsia="Arial Unicode MS" w:hAnsi="Arial Unicode MS" w:cs="Arial Unicode MS"/>
          <w:lang w:eastAsia="tr-TR"/>
        </w:rPr>
        <w:t xml:space="preserve"> meslek kuruluşlarına üye olmak.</w:t>
      </w:r>
    </w:p>
    <w:p w14:paraId="3A9F68A3" w14:textId="77777777" w:rsidR="00220CA1" w:rsidRPr="00553233" w:rsidRDefault="00220CA1" w:rsidP="00D00DCD">
      <w:pPr>
        <w:numPr>
          <w:ilvl w:val="0"/>
          <w:numId w:val="22"/>
        </w:numPr>
        <w:shd w:val="clear" w:color="auto" w:fill="FFFFFF"/>
        <w:spacing w:after="0" w:line="240" w:lineRule="auto"/>
        <w:jc w:val="both"/>
        <w:rPr>
          <w:rFonts w:ascii="Arial Unicode MS" w:eastAsia="Arial Unicode MS" w:hAnsi="Arial Unicode MS" w:cs="Arial Unicode MS"/>
          <w:lang w:eastAsia="tr-TR"/>
        </w:rPr>
      </w:pPr>
      <w:r w:rsidRPr="00553233">
        <w:rPr>
          <w:rFonts w:ascii="Arial Unicode MS" w:eastAsia="Arial Unicode MS" w:hAnsi="Arial Unicode MS" w:cs="Arial Unicode MS"/>
          <w:lang w:eastAsia="tr-TR"/>
        </w:rPr>
        <w:t>Telif hakları ile ilgili mesleki yayın ve eğitim çalışmaları yapmak, bu doğrultuda kurslar açmak, tesisler kurmak ve fon oluşturmak.</w:t>
      </w:r>
    </w:p>
    <w:p w14:paraId="107E12F4" w14:textId="45F778D6" w:rsidR="00220CA1" w:rsidRPr="00553233" w:rsidRDefault="00220CA1" w:rsidP="00D00DCD">
      <w:pPr>
        <w:numPr>
          <w:ilvl w:val="0"/>
          <w:numId w:val="22"/>
        </w:numPr>
        <w:shd w:val="clear" w:color="auto" w:fill="FFFFFF"/>
        <w:spacing w:after="0" w:line="240" w:lineRule="auto"/>
        <w:jc w:val="both"/>
        <w:rPr>
          <w:rFonts w:ascii="Arial Unicode MS" w:eastAsia="Arial Unicode MS" w:hAnsi="Arial Unicode MS" w:cs="Arial Unicode MS"/>
          <w:lang w:eastAsia="tr-TR"/>
        </w:rPr>
      </w:pPr>
      <w:r w:rsidRPr="00553233">
        <w:rPr>
          <w:rFonts w:ascii="Arial Unicode MS" w:eastAsia="Arial Unicode MS" w:hAnsi="Arial Unicode MS" w:cs="Arial Unicode MS"/>
          <w:lang w:eastAsia="tr-TR"/>
        </w:rPr>
        <w:t>Kanunun 44. mad</w:t>
      </w:r>
      <w:r w:rsidR="00511F6A">
        <w:rPr>
          <w:rFonts w:ascii="Arial Unicode MS" w:eastAsia="Arial Unicode MS" w:hAnsi="Arial Unicode MS" w:cs="Arial Unicode MS"/>
          <w:lang w:eastAsia="tr-TR"/>
        </w:rPr>
        <w:t>desinde belirtilen gelirlerden Katılan B</w:t>
      </w:r>
      <w:r w:rsidRPr="00553233">
        <w:rPr>
          <w:rFonts w:ascii="Arial Unicode MS" w:eastAsia="Arial Unicode MS" w:hAnsi="Arial Unicode MS" w:cs="Arial Unicode MS"/>
          <w:lang w:eastAsia="tr-TR"/>
        </w:rPr>
        <w:t>irliklere verilec</w:t>
      </w:r>
      <w:r w:rsidR="00CE3764">
        <w:rPr>
          <w:rFonts w:ascii="Arial Unicode MS" w:eastAsia="Arial Unicode MS" w:hAnsi="Arial Unicode MS" w:cs="Arial Unicode MS"/>
          <w:lang w:eastAsia="tr-TR"/>
        </w:rPr>
        <w:t>ek payların dağıtımını sağlamak.</w:t>
      </w:r>
    </w:p>
    <w:p w14:paraId="4FA9D708" w14:textId="77777777" w:rsidR="003631F5" w:rsidRDefault="003631F5" w:rsidP="00220CA1">
      <w:pPr>
        <w:shd w:val="clear" w:color="auto" w:fill="FFFFFF"/>
        <w:spacing w:after="270" w:line="240" w:lineRule="auto"/>
        <w:outlineLvl w:val="1"/>
        <w:rPr>
          <w:rFonts w:ascii="Arial Unicode MS" w:eastAsia="Arial Unicode MS" w:hAnsi="Arial Unicode MS" w:cs="Arial Unicode MS"/>
          <w:b/>
          <w:sz w:val="26"/>
          <w:szCs w:val="26"/>
          <w:lang w:eastAsia="tr-TR"/>
        </w:rPr>
      </w:pPr>
    </w:p>
    <w:p w14:paraId="41AB372E" w14:textId="77777777" w:rsidR="00344F46" w:rsidRDefault="00344F46" w:rsidP="00220CA1">
      <w:pPr>
        <w:shd w:val="clear" w:color="auto" w:fill="FFFFFF"/>
        <w:spacing w:after="270" w:line="240" w:lineRule="auto"/>
        <w:outlineLvl w:val="1"/>
        <w:rPr>
          <w:rFonts w:ascii="Arial Unicode MS" w:eastAsia="Arial Unicode MS" w:hAnsi="Arial Unicode MS" w:cs="Arial Unicode MS"/>
          <w:b/>
          <w:sz w:val="26"/>
          <w:szCs w:val="26"/>
          <w:lang w:eastAsia="tr-TR"/>
        </w:rPr>
      </w:pPr>
    </w:p>
    <w:p w14:paraId="6070C16A" w14:textId="77777777" w:rsidR="00220CA1" w:rsidRPr="00CB7206" w:rsidRDefault="00220CA1" w:rsidP="00220CA1">
      <w:pPr>
        <w:shd w:val="clear" w:color="auto" w:fill="FFFFFF"/>
        <w:spacing w:after="270" w:line="240" w:lineRule="auto"/>
        <w:outlineLvl w:val="1"/>
        <w:rPr>
          <w:rFonts w:ascii="Arial Unicode MS" w:eastAsia="Arial Unicode MS" w:hAnsi="Arial Unicode MS" w:cs="Arial Unicode MS"/>
          <w:b/>
          <w:sz w:val="26"/>
          <w:szCs w:val="26"/>
          <w:lang w:eastAsia="tr-TR"/>
        </w:rPr>
      </w:pPr>
      <w:r w:rsidRPr="00CB7206">
        <w:rPr>
          <w:rFonts w:ascii="Arial Unicode MS" w:eastAsia="Arial Unicode MS" w:hAnsi="Arial Unicode MS" w:cs="Arial Unicode MS"/>
          <w:b/>
          <w:sz w:val="26"/>
          <w:szCs w:val="26"/>
          <w:lang w:eastAsia="tr-TR"/>
        </w:rPr>
        <w:t>İKİNCİ BÖLÜM</w:t>
      </w:r>
    </w:p>
    <w:p w14:paraId="60B8FA50" w14:textId="77777777" w:rsidR="00220CA1" w:rsidRPr="00CB7206" w:rsidRDefault="00220CA1" w:rsidP="00220CA1">
      <w:pPr>
        <w:shd w:val="clear" w:color="auto" w:fill="FFFFFF"/>
        <w:spacing w:after="270" w:line="240" w:lineRule="auto"/>
        <w:outlineLvl w:val="2"/>
        <w:rPr>
          <w:rFonts w:ascii="Arial Unicode MS" w:eastAsia="Arial Unicode MS" w:hAnsi="Arial Unicode MS" w:cs="Arial Unicode MS"/>
          <w:b/>
          <w:sz w:val="26"/>
          <w:szCs w:val="26"/>
          <w:lang w:eastAsia="tr-TR"/>
        </w:rPr>
      </w:pPr>
      <w:r w:rsidRPr="00CB7206">
        <w:rPr>
          <w:rFonts w:ascii="Arial Unicode MS" w:eastAsia="Arial Unicode MS" w:hAnsi="Arial Unicode MS" w:cs="Arial Unicode MS"/>
          <w:b/>
          <w:sz w:val="26"/>
          <w:szCs w:val="26"/>
          <w:lang w:eastAsia="tr-TR"/>
        </w:rPr>
        <w:t>Federasyon Üyeliği</w:t>
      </w:r>
    </w:p>
    <w:p w14:paraId="3367C41A" w14:textId="77777777" w:rsidR="00220CA1" w:rsidRPr="00CB7206" w:rsidRDefault="00220CA1" w:rsidP="00220CA1">
      <w:pPr>
        <w:shd w:val="clear" w:color="auto" w:fill="FFFFFF"/>
        <w:spacing w:after="270" w:line="240" w:lineRule="auto"/>
        <w:outlineLvl w:val="2"/>
        <w:rPr>
          <w:rFonts w:ascii="Arial Unicode MS" w:eastAsia="Arial Unicode MS" w:hAnsi="Arial Unicode MS" w:cs="Arial Unicode MS"/>
          <w:b/>
          <w:sz w:val="26"/>
          <w:szCs w:val="26"/>
          <w:lang w:eastAsia="tr-TR"/>
        </w:rPr>
      </w:pPr>
      <w:r w:rsidRPr="00CB7206">
        <w:rPr>
          <w:rFonts w:ascii="Arial Unicode MS" w:eastAsia="Arial Unicode MS" w:hAnsi="Arial Unicode MS" w:cs="Arial Unicode MS"/>
          <w:b/>
          <w:sz w:val="26"/>
          <w:szCs w:val="26"/>
          <w:lang w:eastAsia="tr-TR"/>
        </w:rPr>
        <w:t>Üye Olma Hakkı ve Yükümlülükleri</w:t>
      </w:r>
    </w:p>
    <w:p w14:paraId="2EDAE8A5" w14:textId="77777777" w:rsidR="00220CA1" w:rsidRPr="00553233" w:rsidRDefault="00D717B2" w:rsidP="00481E27">
      <w:pPr>
        <w:shd w:val="clear" w:color="auto" w:fill="FFFFFF"/>
        <w:spacing w:after="0" w:line="240" w:lineRule="auto"/>
        <w:jc w:val="both"/>
        <w:rPr>
          <w:rFonts w:ascii="Arial Unicode MS" w:eastAsia="Arial Unicode MS" w:hAnsi="Arial Unicode MS" w:cs="Arial Unicode MS"/>
          <w:lang w:eastAsia="tr-TR"/>
        </w:rPr>
      </w:pPr>
      <w:r>
        <w:rPr>
          <w:rFonts w:ascii="Arial Unicode MS" w:eastAsia="Arial Unicode MS" w:hAnsi="Arial Unicode MS" w:cs="Arial Unicode MS"/>
          <w:b/>
          <w:sz w:val="26"/>
          <w:szCs w:val="26"/>
          <w:lang w:eastAsia="tr-TR"/>
        </w:rPr>
        <w:t>Madde 6</w:t>
      </w:r>
      <w:r w:rsidR="00A71CA5" w:rsidRPr="001F2431">
        <w:rPr>
          <w:rFonts w:ascii="Arial Unicode MS" w:eastAsia="Arial Unicode MS" w:hAnsi="Arial Unicode MS" w:cs="Arial Unicode MS"/>
          <w:b/>
          <w:sz w:val="26"/>
          <w:szCs w:val="26"/>
          <w:lang w:eastAsia="tr-TR"/>
        </w:rPr>
        <w:t xml:space="preserve"> – </w:t>
      </w:r>
      <w:r w:rsidR="00220CA1" w:rsidRPr="00553233">
        <w:rPr>
          <w:rFonts w:ascii="Arial Unicode MS" w:eastAsia="Arial Unicode MS" w:hAnsi="Arial Unicode MS" w:cs="Arial Unicode MS"/>
          <w:lang w:eastAsia="tr-TR"/>
        </w:rPr>
        <w:t>Kanun ve Federasyon Tüzüğünde öngörülen nitelikleri taşıyan, yayımcılık alanında kurulmuş her meslek birliği Federasyona üye olabilir. Hiçbir meslek birliği Federasyona üye olmaya veya üye kalmaya zorlanamaz.</w:t>
      </w:r>
    </w:p>
    <w:p w14:paraId="1F1BDB8F" w14:textId="77777777" w:rsidR="00220CA1" w:rsidRPr="00553233" w:rsidRDefault="00220CA1" w:rsidP="00A759E1">
      <w:pPr>
        <w:shd w:val="clear" w:color="auto" w:fill="FFFFFF"/>
        <w:spacing w:after="270" w:line="240" w:lineRule="auto"/>
        <w:jc w:val="both"/>
        <w:rPr>
          <w:rFonts w:ascii="Arial Unicode MS" w:eastAsia="Arial Unicode MS" w:hAnsi="Arial Unicode MS" w:cs="Arial Unicode MS"/>
          <w:lang w:eastAsia="tr-TR"/>
        </w:rPr>
      </w:pPr>
      <w:r w:rsidRPr="00553233">
        <w:rPr>
          <w:rFonts w:ascii="Arial Unicode MS" w:eastAsia="Arial Unicode MS" w:hAnsi="Arial Unicode MS" w:cs="Arial Unicode MS"/>
          <w:lang w:eastAsia="tr-TR"/>
        </w:rPr>
        <w:t>Katılan Birlikler, Federasyon genel kurulunca belirlenen Federasyona katılma payını ödemekle yükümlüdür.</w:t>
      </w:r>
      <w:r w:rsidR="00A759E1">
        <w:rPr>
          <w:rFonts w:ascii="Arial Unicode MS" w:eastAsia="Arial Unicode MS" w:hAnsi="Arial Unicode MS" w:cs="Arial Unicode MS"/>
          <w:lang w:eastAsia="tr-TR"/>
        </w:rPr>
        <w:t xml:space="preserve"> </w:t>
      </w:r>
      <w:r w:rsidRPr="00553233">
        <w:rPr>
          <w:rFonts w:ascii="Arial Unicode MS" w:eastAsia="Arial Unicode MS" w:hAnsi="Arial Unicode MS" w:cs="Arial Unicode MS"/>
          <w:lang w:eastAsia="tr-TR"/>
        </w:rPr>
        <w:t>Katılan Birlik mevcut üyelerini derhal; yeni üyelerini ise, bunların üyelik tarihlerinden itibaren en geç bir ay içinde Federasyona bildirir. Bu bildirimin yapılmaması halinde Federasyon, kendisine bildirimi yapılan üye sayılarını dikkate alarak kurullarını oluşturur ve diğer işlemleri gerçekleştirir.</w:t>
      </w:r>
    </w:p>
    <w:p w14:paraId="0AC2B9B8" w14:textId="083F9AE5" w:rsidR="00220CA1" w:rsidRPr="00CD29DE" w:rsidRDefault="00220CA1" w:rsidP="00220CA1">
      <w:pPr>
        <w:shd w:val="clear" w:color="auto" w:fill="FFFFFF"/>
        <w:spacing w:after="270" w:line="240" w:lineRule="auto"/>
        <w:outlineLvl w:val="2"/>
        <w:rPr>
          <w:rFonts w:ascii="Arial Unicode MS" w:eastAsia="Arial Unicode MS" w:hAnsi="Arial Unicode MS" w:cs="Arial Unicode MS"/>
          <w:b/>
          <w:lang w:eastAsia="tr-TR"/>
        </w:rPr>
      </w:pPr>
      <w:r w:rsidRPr="00CD29DE">
        <w:rPr>
          <w:rFonts w:ascii="Arial Unicode MS" w:eastAsia="Arial Unicode MS" w:hAnsi="Arial Unicode MS" w:cs="Arial Unicode MS"/>
          <w:b/>
          <w:lang w:eastAsia="tr-TR"/>
        </w:rPr>
        <w:t xml:space="preserve">Üyelik Başvurusu </w:t>
      </w:r>
      <w:proofErr w:type="gramStart"/>
      <w:r w:rsidRPr="00CD29DE">
        <w:rPr>
          <w:rFonts w:ascii="Arial Unicode MS" w:eastAsia="Arial Unicode MS" w:hAnsi="Arial Unicode MS" w:cs="Arial Unicode MS"/>
          <w:b/>
          <w:lang w:eastAsia="tr-TR"/>
        </w:rPr>
        <w:t xml:space="preserve">ve </w:t>
      </w:r>
      <w:r w:rsidR="00250196">
        <w:rPr>
          <w:rFonts w:ascii="Arial Unicode MS" w:eastAsia="Arial Unicode MS" w:hAnsi="Arial Unicode MS" w:cs="Arial Unicode MS"/>
          <w:b/>
          <w:lang w:eastAsia="tr-TR"/>
        </w:rPr>
        <w:t xml:space="preserve"> </w:t>
      </w:r>
      <w:r w:rsidRPr="00CD29DE">
        <w:rPr>
          <w:rFonts w:ascii="Arial Unicode MS" w:eastAsia="Arial Unicode MS" w:hAnsi="Arial Unicode MS" w:cs="Arial Unicode MS"/>
          <w:b/>
          <w:lang w:eastAsia="tr-TR"/>
        </w:rPr>
        <w:t>Kabul</w:t>
      </w:r>
      <w:proofErr w:type="gramEnd"/>
    </w:p>
    <w:p w14:paraId="6B5B873B" w14:textId="62AC8B93" w:rsidR="00220CA1" w:rsidRPr="00553233" w:rsidRDefault="00D717B2" w:rsidP="00CD29DE">
      <w:pPr>
        <w:shd w:val="clear" w:color="auto" w:fill="FFFFFF"/>
        <w:spacing w:after="0" w:line="240" w:lineRule="auto"/>
        <w:jc w:val="both"/>
        <w:rPr>
          <w:rFonts w:ascii="Arial Unicode MS" w:eastAsia="Arial Unicode MS" w:hAnsi="Arial Unicode MS" w:cs="Arial Unicode MS"/>
          <w:lang w:eastAsia="tr-TR"/>
        </w:rPr>
      </w:pPr>
      <w:r>
        <w:rPr>
          <w:rFonts w:ascii="Arial Unicode MS" w:eastAsia="Arial Unicode MS" w:hAnsi="Arial Unicode MS" w:cs="Arial Unicode MS"/>
          <w:b/>
          <w:lang w:eastAsia="tr-TR"/>
        </w:rPr>
        <w:t>Madde 7</w:t>
      </w:r>
      <w:r w:rsidR="00A71CA5" w:rsidRPr="001F2431">
        <w:rPr>
          <w:rFonts w:ascii="Arial Unicode MS" w:eastAsia="Arial Unicode MS" w:hAnsi="Arial Unicode MS" w:cs="Arial Unicode MS"/>
          <w:b/>
          <w:lang w:eastAsia="tr-TR"/>
        </w:rPr>
        <w:t xml:space="preserve"> – </w:t>
      </w:r>
      <w:r w:rsidR="00220CA1" w:rsidRPr="00553233">
        <w:rPr>
          <w:rFonts w:ascii="Arial Unicode MS" w:eastAsia="Arial Unicode MS" w:hAnsi="Arial Unicode MS" w:cs="Arial Unicode MS"/>
          <w:lang w:eastAsia="tr-TR"/>
        </w:rPr>
        <w:t xml:space="preserve">Üye olmak isteyen ve yayımcılık alanında kurulmuş Birlik, yetkili organlarında aldığı karar ile Federasyona yazılı olarak başvurur. Kanunda ve Federasyon Tüzüğünde öngörülen nitelik ve ölçütleri taşıyanlar üyeliğe kabul edilir. Başvurular, Federasyon yönetim kurulunca karara bağlanır ve başvuru tarihinden </w:t>
      </w:r>
      <w:r w:rsidR="00A759E1" w:rsidRPr="00553233">
        <w:rPr>
          <w:rFonts w:ascii="Arial Unicode MS" w:eastAsia="Arial Unicode MS" w:hAnsi="Arial Unicode MS" w:cs="Arial Unicode MS"/>
          <w:lang w:eastAsia="tr-TR"/>
        </w:rPr>
        <w:t xml:space="preserve">itibaren </w:t>
      </w:r>
      <w:r w:rsidR="00A759E1">
        <w:rPr>
          <w:rFonts w:ascii="Arial Unicode MS" w:eastAsia="Arial Unicode MS" w:hAnsi="Arial Unicode MS" w:cs="Arial Unicode MS"/>
          <w:lang w:eastAsia="tr-TR"/>
        </w:rPr>
        <w:t>altmış</w:t>
      </w:r>
      <w:r w:rsidR="00220CA1" w:rsidRPr="00553233">
        <w:rPr>
          <w:rFonts w:ascii="Arial Unicode MS" w:eastAsia="Arial Unicode MS" w:hAnsi="Arial Unicode MS" w:cs="Arial Unicode MS"/>
          <w:lang w:eastAsia="tr-TR"/>
        </w:rPr>
        <w:t xml:space="preserve"> gün içinde ilgili Birliğe </w:t>
      </w:r>
      <w:r w:rsidR="00250196">
        <w:rPr>
          <w:rFonts w:ascii="Arial Unicode MS" w:eastAsia="Arial Unicode MS" w:hAnsi="Arial Unicode MS" w:cs="Arial Unicode MS"/>
          <w:lang w:eastAsia="tr-TR"/>
        </w:rPr>
        <w:t>yazı ile duyurulur. Birlik ile F</w:t>
      </w:r>
      <w:r w:rsidR="00220CA1" w:rsidRPr="00553233">
        <w:rPr>
          <w:rFonts w:ascii="Arial Unicode MS" w:eastAsia="Arial Unicode MS" w:hAnsi="Arial Unicode MS" w:cs="Arial Unicode MS"/>
          <w:lang w:eastAsia="tr-TR"/>
        </w:rPr>
        <w:t>ederasyon arasında üyelikle ilgili çıkan uyuşmazlıklar Bakanlıkça çözümlenir.</w:t>
      </w:r>
    </w:p>
    <w:p w14:paraId="315FD5E6" w14:textId="77777777" w:rsidR="00A759E1" w:rsidRDefault="00A759E1" w:rsidP="00CD29DE">
      <w:pPr>
        <w:shd w:val="clear" w:color="auto" w:fill="FFFFFF"/>
        <w:spacing w:after="270" w:line="240" w:lineRule="auto"/>
        <w:jc w:val="both"/>
        <w:outlineLvl w:val="2"/>
        <w:rPr>
          <w:rFonts w:ascii="Arial Unicode MS" w:eastAsia="Arial Unicode MS" w:hAnsi="Arial Unicode MS" w:cs="Arial Unicode MS"/>
          <w:b/>
          <w:lang w:eastAsia="tr-TR"/>
        </w:rPr>
      </w:pPr>
    </w:p>
    <w:p w14:paraId="449DAEF2" w14:textId="77777777" w:rsidR="00220CA1" w:rsidRPr="00CD29DE" w:rsidRDefault="00220CA1" w:rsidP="00CD29DE">
      <w:pPr>
        <w:shd w:val="clear" w:color="auto" w:fill="FFFFFF"/>
        <w:spacing w:after="270" w:line="240" w:lineRule="auto"/>
        <w:jc w:val="both"/>
        <w:outlineLvl w:val="2"/>
        <w:rPr>
          <w:rFonts w:ascii="Arial Unicode MS" w:eastAsia="Arial Unicode MS" w:hAnsi="Arial Unicode MS" w:cs="Arial Unicode MS"/>
          <w:b/>
          <w:lang w:eastAsia="tr-TR"/>
        </w:rPr>
      </w:pPr>
      <w:r w:rsidRPr="00CD29DE">
        <w:rPr>
          <w:rFonts w:ascii="Arial Unicode MS" w:eastAsia="Arial Unicode MS" w:hAnsi="Arial Unicode MS" w:cs="Arial Unicode MS"/>
          <w:b/>
          <w:lang w:eastAsia="tr-TR"/>
        </w:rPr>
        <w:t>Üyeliğin Sona Ermesi ve İlişkilerin Tasfiyesi</w:t>
      </w:r>
    </w:p>
    <w:p w14:paraId="704D644F" w14:textId="17A1E252" w:rsidR="00220CA1" w:rsidRPr="00553233" w:rsidRDefault="00D717B2" w:rsidP="00CD29DE">
      <w:pPr>
        <w:shd w:val="clear" w:color="auto" w:fill="FFFFFF"/>
        <w:spacing w:after="0" w:line="240" w:lineRule="auto"/>
        <w:jc w:val="both"/>
        <w:rPr>
          <w:rFonts w:ascii="Arial Unicode MS" w:eastAsia="Arial Unicode MS" w:hAnsi="Arial Unicode MS" w:cs="Arial Unicode MS"/>
          <w:lang w:eastAsia="tr-TR"/>
        </w:rPr>
      </w:pPr>
      <w:r>
        <w:rPr>
          <w:rFonts w:ascii="Arial Unicode MS" w:eastAsia="Arial Unicode MS" w:hAnsi="Arial Unicode MS" w:cs="Arial Unicode MS"/>
          <w:b/>
          <w:lang w:eastAsia="tr-TR"/>
        </w:rPr>
        <w:t>Madde 8</w:t>
      </w:r>
      <w:r w:rsidR="00A71CA5" w:rsidRPr="001F2431">
        <w:rPr>
          <w:rFonts w:ascii="Arial Unicode MS" w:eastAsia="Arial Unicode MS" w:hAnsi="Arial Unicode MS" w:cs="Arial Unicode MS"/>
          <w:b/>
          <w:lang w:eastAsia="tr-TR"/>
        </w:rPr>
        <w:t xml:space="preserve"> – </w:t>
      </w:r>
      <w:r w:rsidR="00220CA1" w:rsidRPr="00553233">
        <w:rPr>
          <w:rFonts w:ascii="Arial Unicode MS" w:eastAsia="Arial Unicode MS" w:hAnsi="Arial Unicode MS" w:cs="Arial Unicode MS"/>
          <w:lang w:eastAsia="tr-TR"/>
        </w:rPr>
        <w:t>Üyelik, tüzel</w:t>
      </w:r>
      <w:r w:rsidR="00250196">
        <w:rPr>
          <w:rFonts w:ascii="Arial Unicode MS" w:eastAsia="Arial Unicode MS" w:hAnsi="Arial Unicode MS" w:cs="Arial Unicode MS"/>
          <w:lang w:eastAsia="tr-TR"/>
        </w:rPr>
        <w:t xml:space="preserve"> </w:t>
      </w:r>
      <w:r w:rsidR="00220CA1" w:rsidRPr="00553233">
        <w:rPr>
          <w:rFonts w:ascii="Arial Unicode MS" w:eastAsia="Arial Unicode MS" w:hAnsi="Arial Unicode MS" w:cs="Arial Unicode MS"/>
          <w:lang w:eastAsia="tr-TR"/>
        </w:rPr>
        <w:t>kişiliğin sona ermesi, üyelikten çekilme ile sona erer. Bu durumda, üyelik kaydı Federasyon yönetim kurulu kararıyla açıklaması da yapılarak defterden silinir.</w:t>
      </w:r>
    </w:p>
    <w:p w14:paraId="640E2834" w14:textId="77777777" w:rsidR="00220CA1" w:rsidRPr="00553233" w:rsidRDefault="00220CA1" w:rsidP="00CD29DE">
      <w:pPr>
        <w:shd w:val="clear" w:color="auto" w:fill="FFFFFF"/>
        <w:spacing w:after="270" w:line="240" w:lineRule="auto"/>
        <w:jc w:val="both"/>
        <w:rPr>
          <w:rFonts w:ascii="Arial Unicode MS" w:eastAsia="Arial Unicode MS" w:hAnsi="Arial Unicode MS" w:cs="Arial Unicode MS"/>
          <w:lang w:eastAsia="tr-TR"/>
        </w:rPr>
      </w:pPr>
      <w:r w:rsidRPr="00553233">
        <w:rPr>
          <w:rFonts w:ascii="Arial Unicode MS" w:eastAsia="Arial Unicode MS" w:hAnsi="Arial Unicode MS" w:cs="Arial Unicode MS"/>
          <w:lang w:eastAsia="tr-TR"/>
        </w:rPr>
        <w:t>Üyeliği sona eren Birliğin yükümlülükleri, üyeliğin bitiminden itibaren</w:t>
      </w:r>
      <w:r w:rsidR="0009210C">
        <w:rPr>
          <w:rFonts w:ascii="Arial Unicode MS" w:eastAsia="Arial Unicode MS" w:hAnsi="Arial Unicode MS" w:cs="Arial Unicode MS"/>
          <w:lang w:eastAsia="tr-TR"/>
        </w:rPr>
        <w:t xml:space="preserve"> bir yıl süre </w:t>
      </w:r>
      <w:r w:rsidR="002F652F">
        <w:rPr>
          <w:rFonts w:ascii="Arial Unicode MS" w:eastAsia="Arial Unicode MS" w:hAnsi="Arial Unicode MS" w:cs="Arial Unicode MS"/>
          <w:lang w:eastAsia="tr-TR"/>
        </w:rPr>
        <w:t>ile karşılıklı</w:t>
      </w:r>
      <w:r w:rsidR="00BA75E9">
        <w:rPr>
          <w:rFonts w:ascii="Arial Unicode MS" w:eastAsia="Arial Unicode MS" w:hAnsi="Arial Unicode MS" w:cs="Arial Unicode MS"/>
          <w:lang w:eastAsia="tr-TR"/>
        </w:rPr>
        <w:t xml:space="preserve"> olarak </w:t>
      </w:r>
      <w:r w:rsidR="0009210C">
        <w:rPr>
          <w:rFonts w:ascii="Arial Unicode MS" w:eastAsia="Arial Unicode MS" w:hAnsi="Arial Unicode MS" w:cs="Arial Unicode MS"/>
          <w:lang w:eastAsia="tr-TR"/>
        </w:rPr>
        <w:t>devam eder.</w:t>
      </w:r>
    </w:p>
    <w:p w14:paraId="46D9C5CD" w14:textId="77777777" w:rsidR="00D04C97" w:rsidRDefault="00D04C97" w:rsidP="00220CA1">
      <w:pPr>
        <w:shd w:val="clear" w:color="auto" w:fill="FFFFFF"/>
        <w:spacing w:after="270" w:line="240" w:lineRule="auto"/>
        <w:outlineLvl w:val="2"/>
        <w:rPr>
          <w:rFonts w:ascii="Arial Unicode MS" w:eastAsia="Arial Unicode MS" w:hAnsi="Arial Unicode MS" w:cs="Arial Unicode MS"/>
          <w:b/>
          <w:lang w:eastAsia="tr-TR"/>
        </w:rPr>
      </w:pPr>
    </w:p>
    <w:p w14:paraId="0E293653" w14:textId="77777777" w:rsidR="00220CA1" w:rsidRPr="00CD29DE" w:rsidRDefault="00220CA1" w:rsidP="00220CA1">
      <w:pPr>
        <w:shd w:val="clear" w:color="auto" w:fill="FFFFFF"/>
        <w:spacing w:after="270" w:line="240" w:lineRule="auto"/>
        <w:outlineLvl w:val="2"/>
        <w:rPr>
          <w:rFonts w:ascii="Arial Unicode MS" w:eastAsia="Arial Unicode MS" w:hAnsi="Arial Unicode MS" w:cs="Arial Unicode MS"/>
          <w:b/>
          <w:lang w:eastAsia="tr-TR"/>
        </w:rPr>
      </w:pPr>
      <w:r w:rsidRPr="00CD29DE">
        <w:rPr>
          <w:rFonts w:ascii="Arial Unicode MS" w:eastAsia="Arial Unicode MS" w:hAnsi="Arial Unicode MS" w:cs="Arial Unicode MS"/>
          <w:b/>
          <w:lang w:eastAsia="tr-TR"/>
        </w:rPr>
        <w:lastRenderedPageBreak/>
        <w:t>Üyelikten Çekilme</w:t>
      </w:r>
    </w:p>
    <w:p w14:paraId="5E15C30D" w14:textId="77777777" w:rsidR="00220CA1" w:rsidRPr="00553233" w:rsidRDefault="00D717B2" w:rsidP="00CD29DE">
      <w:pPr>
        <w:shd w:val="clear" w:color="auto" w:fill="FFFFFF"/>
        <w:spacing w:after="0" w:line="240" w:lineRule="auto"/>
        <w:jc w:val="both"/>
        <w:rPr>
          <w:rFonts w:ascii="Arial Unicode MS" w:eastAsia="Arial Unicode MS" w:hAnsi="Arial Unicode MS" w:cs="Arial Unicode MS"/>
          <w:lang w:eastAsia="tr-TR"/>
        </w:rPr>
      </w:pPr>
      <w:r>
        <w:rPr>
          <w:rFonts w:ascii="Arial Unicode MS" w:eastAsia="Arial Unicode MS" w:hAnsi="Arial Unicode MS" w:cs="Arial Unicode MS"/>
          <w:b/>
          <w:lang w:eastAsia="tr-TR"/>
        </w:rPr>
        <w:t>Madde 9</w:t>
      </w:r>
      <w:r w:rsidR="00A71CA5" w:rsidRPr="001F2431">
        <w:rPr>
          <w:rFonts w:ascii="Arial Unicode MS" w:eastAsia="Arial Unicode MS" w:hAnsi="Arial Unicode MS" w:cs="Arial Unicode MS"/>
          <w:b/>
          <w:lang w:eastAsia="tr-TR"/>
        </w:rPr>
        <w:t xml:space="preserve"> – </w:t>
      </w:r>
      <w:r w:rsidR="00220CA1" w:rsidRPr="00553233">
        <w:rPr>
          <w:rFonts w:ascii="Arial Unicode MS" w:eastAsia="Arial Unicode MS" w:hAnsi="Arial Unicode MS" w:cs="Arial Unicode MS"/>
          <w:lang w:eastAsia="tr-TR"/>
        </w:rPr>
        <w:t xml:space="preserve">Üye olan birlikler, kendi genel kurul kararları ile çekilme isteğinde bulunabilir. Üyelik bu başvuruyla sona erer. </w:t>
      </w:r>
    </w:p>
    <w:p w14:paraId="03E8ACB5" w14:textId="77777777" w:rsidR="003631F5" w:rsidRDefault="003631F5" w:rsidP="00220CA1">
      <w:pPr>
        <w:shd w:val="clear" w:color="auto" w:fill="FFFFFF"/>
        <w:spacing w:after="270" w:line="240" w:lineRule="auto"/>
        <w:outlineLvl w:val="1"/>
        <w:rPr>
          <w:rFonts w:ascii="Arial Unicode MS" w:eastAsia="Arial Unicode MS" w:hAnsi="Arial Unicode MS" w:cs="Arial Unicode MS"/>
          <w:b/>
          <w:sz w:val="26"/>
          <w:szCs w:val="26"/>
          <w:lang w:eastAsia="tr-TR"/>
        </w:rPr>
      </w:pPr>
    </w:p>
    <w:p w14:paraId="10364D36" w14:textId="77777777" w:rsidR="00220CA1" w:rsidRPr="00C66056" w:rsidRDefault="00220CA1" w:rsidP="00220CA1">
      <w:pPr>
        <w:shd w:val="clear" w:color="auto" w:fill="FFFFFF"/>
        <w:spacing w:after="270" w:line="240" w:lineRule="auto"/>
        <w:outlineLvl w:val="1"/>
        <w:rPr>
          <w:rFonts w:ascii="Arial Unicode MS" w:eastAsia="Arial Unicode MS" w:hAnsi="Arial Unicode MS" w:cs="Arial Unicode MS"/>
          <w:b/>
          <w:sz w:val="26"/>
          <w:szCs w:val="26"/>
          <w:lang w:eastAsia="tr-TR"/>
        </w:rPr>
      </w:pPr>
      <w:r w:rsidRPr="00C66056">
        <w:rPr>
          <w:rFonts w:ascii="Arial Unicode MS" w:eastAsia="Arial Unicode MS" w:hAnsi="Arial Unicode MS" w:cs="Arial Unicode MS"/>
          <w:b/>
          <w:sz w:val="26"/>
          <w:szCs w:val="26"/>
          <w:lang w:eastAsia="tr-TR"/>
        </w:rPr>
        <w:t>ÜÇÜNCÜ BÖLÜM</w:t>
      </w:r>
    </w:p>
    <w:p w14:paraId="0E3CBF9A" w14:textId="77777777" w:rsidR="00220CA1" w:rsidRPr="00C66056" w:rsidRDefault="00220CA1" w:rsidP="00220CA1">
      <w:pPr>
        <w:shd w:val="clear" w:color="auto" w:fill="FFFFFF"/>
        <w:spacing w:after="270" w:line="240" w:lineRule="auto"/>
        <w:outlineLvl w:val="2"/>
        <w:rPr>
          <w:rFonts w:ascii="Arial Unicode MS" w:eastAsia="Arial Unicode MS" w:hAnsi="Arial Unicode MS" w:cs="Arial Unicode MS"/>
          <w:b/>
          <w:sz w:val="26"/>
          <w:szCs w:val="26"/>
          <w:lang w:eastAsia="tr-TR"/>
        </w:rPr>
      </w:pPr>
      <w:r w:rsidRPr="00C66056">
        <w:rPr>
          <w:rFonts w:ascii="Arial Unicode MS" w:eastAsia="Arial Unicode MS" w:hAnsi="Arial Unicode MS" w:cs="Arial Unicode MS"/>
          <w:b/>
          <w:sz w:val="26"/>
          <w:szCs w:val="26"/>
          <w:lang w:eastAsia="tr-TR"/>
        </w:rPr>
        <w:t>Federasyonun Organları ve Görevleri</w:t>
      </w:r>
    </w:p>
    <w:p w14:paraId="4B8F2626" w14:textId="77777777" w:rsidR="00220CA1" w:rsidRPr="00C66056" w:rsidRDefault="00D717B2" w:rsidP="00220CA1">
      <w:pPr>
        <w:shd w:val="clear" w:color="auto" w:fill="FFFFFF"/>
        <w:spacing w:after="270" w:line="240" w:lineRule="auto"/>
        <w:outlineLvl w:val="2"/>
        <w:rPr>
          <w:rFonts w:ascii="Arial Unicode MS" w:eastAsia="Arial Unicode MS" w:hAnsi="Arial Unicode MS" w:cs="Arial Unicode MS"/>
          <w:b/>
          <w:sz w:val="26"/>
          <w:szCs w:val="26"/>
          <w:lang w:eastAsia="tr-TR"/>
        </w:rPr>
      </w:pPr>
      <w:r>
        <w:rPr>
          <w:rFonts w:ascii="Arial Unicode MS" w:eastAsia="Arial Unicode MS" w:hAnsi="Arial Unicode MS" w:cs="Arial Unicode MS"/>
          <w:b/>
          <w:sz w:val="26"/>
          <w:szCs w:val="26"/>
          <w:lang w:eastAsia="tr-TR"/>
        </w:rPr>
        <w:t>Madde 10</w:t>
      </w:r>
      <w:r w:rsidR="00A71CA5" w:rsidRPr="001F2431">
        <w:rPr>
          <w:rFonts w:ascii="Arial Unicode MS" w:eastAsia="Arial Unicode MS" w:hAnsi="Arial Unicode MS" w:cs="Arial Unicode MS"/>
          <w:b/>
          <w:sz w:val="26"/>
          <w:szCs w:val="26"/>
          <w:lang w:eastAsia="tr-TR"/>
        </w:rPr>
        <w:t xml:space="preserve"> – </w:t>
      </w:r>
      <w:r w:rsidR="00220CA1" w:rsidRPr="00C66056">
        <w:rPr>
          <w:rFonts w:ascii="Arial Unicode MS" w:eastAsia="Arial Unicode MS" w:hAnsi="Arial Unicode MS" w:cs="Arial Unicode MS"/>
          <w:b/>
          <w:sz w:val="26"/>
          <w:szCs w:val="26"/>
          <w:lang w:eastAsia="tr-TR"/>
        </w:rPr>
        <w:t>Federasyon Organları</w:t>
      </w:r>
    </w:p>
    <w:p w14:paraId="4DB76A47" w14:textId="77777777" w:rsidR="00220CA1" w:rsidRPr="00553233" w:rsidRDefault="00220CA1" w:rsidP="00220CA1">
      <w:pPr>
        <w:shd w:val="clear" w:color="auto" w:fill="FFFFFF"/>
        <w:spacing w:after="0" w:line="240" w:lineRule="auto"/>
        <w:rPr>
          <w:rFonts w:ascii="Arial Unicode MS" w:eastAsia="Arial Unicode MS" w:hAnsi="Arial Unicode MS" w:cs="Arial Unicode MS"/>
          <w:lang w:eastAsia="tr-TR"/>
        </w:rPr>
      </w:pPr>
      <w:r w:rsidRPr="00553233">
        <w:rPr>
          <w:rFonts w:ascii="Arial Unicode MS" w:eastAsia="Arial Unicode MS" w:hAnsi="Arial Unicode MS" w:cs="Arial Unicode MS"/>
          <w:lang w:eastAsia="tr-TR"/>
        </w:rPr>
        <w:t>Federasyonun zorunlu organları aşağıda gösterilmiştir.</w:t>
      </w:r>
    </w:p>
    <w:p w14:paraId="107503E8" w14:textId="77777777" w:rsidR="00220CA1" w:rsidRPr="00553233" w:rsidRDefault="00A759E1" w:rsidP="00220CA1">
      <w:pPr>
        <w:numPr>
          <w:ilvl w:val="0"/>
          <w:numId w:val="4"/>
        </w:numPr>
        <w:shd w:val="clear" w:color="auto" w:fill="FFFFFF"/>
        <w:spacing w:after="0" w:line="240" w:lineRule="auto"/>
        <w:ind w:left="450"/>
        <w:rPr>
          <w:rFonts w:ascii="Arial Unicode MS" w:eastAsia="Arial Unicode MS" w:hAnsi="Arial Unicode MS" w:cs="Arial Unicode MS"/>
          <w:lang w:eastAsia="tr-TR"/>
        </w:rPr>
      </w:pPr>
      <w:r>
        <w:rPr>
          <w:rFonts w:ascii="Arial Unicode MS" w:eastAsia="Arial Unicode MS" w:hAnsi="Arial Unicode MS" w:cs="Arial Unicode MS"/>
          <w:lang w:eastAsia="tr-TR"/>
        </w:rPr>
        <w:t>Genel Kurul</w:t>
      </w:r>
    </w:p>
    <w:p w14:paraId="74239426" w14:textId="77777777" w:rsidR="00220CA1" w:rsidRPr="00553233" w:rsidRDefault="00A759E1" w:rsidP="00220CA1">
      <w:pPr>
        <w:numPr>
          <w:ilvl w:val="0"/>
          <w:numId w:val="4"/>
        </w:numPr>
        <w:shd w:val="clear" w:color="auto" w:fill="FFFFFF"/>
        <w:spacing w:after="0" w:line="240" w:lineRule="auto"/>
        <w:ind w:left="450"/>
        <w:rPr>
          <w:rFonts w:ascii="Arial Unicode MS" w:eastAsia="Arial Unicode MS" w:hAnsi="Arial Unicode MS" w:cs="Arial Unicode MS"/>
          <w:lang w:eastAsia="tr-TR"/>
        </w:rPr>
      </w:pPr>
      <w:r>
        <w:rPr>
          <w:rFonts w:ascii="Arial Unicode MS" w:eastAsia="Arial Unicode MS" w:hAnsi="Arial Unicode MS" w:cs="Arial Unicode MS"/>
          <w:lang w:eastAsia="tr-TR"/>
        </w:rPr>
        <w:t>Yönetim Kurulu</w:t>
      </w:r>
    </w:p>
    <w:p w14:paraId="13F770D7" w14:textId="77777777" w:rsidR="00220CA1" w:rsidRPr="00553233" w:rsidRDefault="00A759E1" w:rsidP="00220CA1">
      <w:pPr>
        <w:numPr>
          <w:ilvl w:val="0"/>
          <w:numId w:val="4"/>
        </w:numPr>
        <w:shd w:val="clear" w:color="auto" w:fill="FFFFFF"/>
        <w:spacing w:after="0" w:line="240" w:lineRule="auto"/>
        <w:ind w:left="450"/>
        <w:rPr>
          <w:rFonts w:ascii="Arial Unicode MS" w:eastAsia="Arial Unicode MS" w:hAnsi="Arial Unicode MS" w:cs="Arial Unicode MS"/>
          <w:lang w:eastAsia="tr-TR"/>
        </w:rPr>
      </w:pPr>
      <w:r>
        <w:rPr>
          <w:rFonts w:ascii="Arial Unicode MS" w:eastAsia="Arial Unicode MS" w:hAnsi="Arial Unicode MS" w:cs="Arial Unicode MS"/>
          <w:lang w:eastAsia="tr-TR"/>
        </w:rPr>
        <w:t>Denetleme Kurulu</w:t>
      </w:r>
    </w:p>
    <w:p w14:paraId="16B0A579" w14:textId="59F6EDEA" w:rsidR="00220CA1" w:rsidRPr="00553233" w:rsidRDefault="00A75F1F" w:rsidP="00220CA1">
      <w:pPr>
        <w:numPr>
          <w:ilvl w:val="0"/>
          <w:numId w:val="4"/>
        </w:numPr>
        <w:shd w:val="clear" w:color="auto" w:fill="FFFFFF"/>
        <w:spacing w:after="0" w:line="240" w:lineRule="auto"/>
        <w:ind w:left="450"/>
        <w:rPr>
          <w:rFonts w:ascii="Arial Unicode MS" w:eastAsia="Arial Unicode MS" w:hAnsi="Arial Unicode MS" w:cs="Arial Unicode MS"/>
          <w:lang w:eastAsia="tr-TR"/>
        </w:rPr>
      </w:pPr>
      <w:r>
        <w:rPr>
          <w:rFonts w:ascii="Arial Unicode MS" w:eastAsia="Arial Unicode MS" w:hAnsi="Arial Unicode MS" w:cs="Arial Unicode MS"/>
          <w:lang w:eastAsia="tr-TR"/>
        </w:rPr>
        <w:t>Teknik–B</w:t>
      </w:r>
      <w:r w:rsidR="00A759E1">
        <w:rPr>
          <w:rFonts w:ascii="Arial Unicode MS" w:eastAsia="Arial Unicode MS" w:hAnsi="Arial Unicode MS" w:cs="Arial Unicode MS"/>
          <w:lang w:eastAsia="tr-TR"/>
        </w:rPr>
        <w:t>ilim Kurulu</w:t>
      </w:r>
    </w:p>
    <w:p w14:paraId="11C8E3BC" w14:textId="77777777" w:rsidR="00220CA1" w:rsidRPr="00553233" w:rsidRDefault="00A759E1" w:rsidP="00220CA1">
      <w:pPr>
        <w:numPr>
          <w:ilvl w:val="0"/>
          <w:numId w:val="4"/>
        </w:numPr>
        <w:shd w:val="clear" w:color="auto" w:fill="FFFFFF"/>
        <w:spacing w:after="0" w:line="240" w:lineRule="auto"/>
        <w:ind w:left="450"/>
        <w:rPr>
          <w:rFonts w:ascii="Arial Unicode MS" w:eastAsia="Arial Unicode MS" w:hAnsi="Arial Unicode MS" w:cs="Arial Unicode MS"/>
          <w:lang w:eastAsia="tr-TR"/>
        </w:rPr>
      </w:pPr>
      <w:r>
        <w:rPr>
          <w:rFonts w:ascii="Arial Unicode MS" w:eastAsia="Arial Unicode MS" w:hAnsi="Arial Unicode MS" w:cs="Arial Unicode MS"/>
          <w:lang w:eastAsia="tr-TR"/>
        </w:rPr>
        <w:t>Haysiyet Kurulu</w:t>
      </w:r>
    </w:p>
    <w:p w14:paraId="62D54F6E" w14:textId="77777777" w:rsidR="00A759E1" w:rsidRDefault="00A759E1" w:rsidP="00220CA1">
      <w:pPr>
        <w:shd w:val="clear" w:color="auto" w:fill="FFFFFF"/>
        <w:spacing w:after="270" w:line="240" w:lineRule="auto"/>
        <w:outlineLvl w:val="2"/>
        <w:rPr>
          <w:rFonts w:ascii="Arial Unicode MS" w:eastAsia="Arial Unicode MS" w:hAnsi="Arial Unicode MS" w:cs="Arial Unicode MS"/>
          <w:lang w:eastAsia="tr-TR"/>
        </w:rPr>
      </w:pPr>
    </w:p>
    <w:p w14:paraId="2C550847" w14:textId="77777777" w:rsidR="006017C9" w:rsidRPr="00A759E1" w:rsidRDefault="006017C9" w:rsidP="00220CA1">
      <w:pPr>
        <w:shd w:val="clear" w:color="auto" w:fill="FFFFFF"/>
        <w:spacing w:after="270" w:line="240" w:lineRule="auto"/>
        <w:outlineLvl w:val="2"/>
        <w:rPr>
          <w:rFonts w:ascii="Arial Unicode MS" w:eastAsia="Arial Unicode MS" w:hAnsi="Arial Unicode MS" w:cs="Arial Unicode MS"/>
          <w:lang w:eastAsia="tr-TR"/>
        </w:rPr>
      </w:pPr>
      <w:r w:rsidRPr="00A759E1">
        <w:rPr>
          <w:rFonts w:ascii="Arial Unicode MS" w:eastAsia="Arial Unicode MS" w:hAnsi="Arial Unicode MS" w:cs="Arial Unicode MS"/>
          <w:lang w:eastAsia="tr-TR"/>
        </w:rPr>
        <w:t>Federasyonun ihtiyaçları doğrultusunda genel kurul kararı ile ihtiyari organlar oluşturulabilir. Ancak zorunlu organların görev, yetki ve sorumlulukları bu organlara devredilemez.</w:t>
      </w:r>
    </w:p>
    <w:p w14:paraId="552B530C" w14:textId="77777777" w:rsidR="00220CA1" w:rsidRPr="002069D0" w:rsidRDefault="00220CA1" w:rsidP="00220CA1">
      <w:pPr>
        <w:shd w:val="clear" w:color="auto" w:fill="FFFFFF"/>
        <w:spacing w:after="270" w:line="240" w:lineRule="auto"/>
        <w:outlineLvl w:val="2"/>
        <w:rPr>
          <w:rFonts w:ascii="Arial Unicode MS" w:eastAsia="Arial Unicode MS" w:hAnsi="Arial Unicode MS" w:cs="Arial Unicode MS"/>
          <w:b/>
          <w:lang w:eastAsia="tr-TR"/>
        </w:rPr>
      </w:pPr>
      <w:r w:rsidRPr="002069D0">
        <w:rPr>
          <w:rFonts w:ascii="Arial Unicode MS" w:eastAsia="Arial Unicode MS" w:hAnsi="Arial Unicode MS" w:cs="Arial Unicode MS"/>
          <w:b/>
          <w:lang w:eastAsia="tr-TR"/>
        </w:rPr>
        <w:t>Genel Kurul</w:t>
      </w:r>
    </w:p>
    <w:p w14:paraId="7A1DE998" w14:textId="77777777" w:rsidR="00220CA1" w:rsidRPr="00553233" w:rsidRDefault="00D717B2" w:rsidP="007838B3">
      <w:pPr>
        <w:shd w:val="clear" w:color="auto" w:fill="FFFFFF"/>
        <w:spacing w:after="0" w:line="240" w:lineRule="auto"/>
        <w:jc w:val="both"/>
        <w:rPr>
          <w:rFonts w:ascii="Arial Unicode MS" w:eastAsia="Arial Unicode MS" w:hAnsi="Arial Unicode MS" w:cs="Arial Unicode MS"/>
          <w:lang w:eastAsia="tr-TR"/>
        </w:rPr>
      </w:pPr>
      <w:r>
        <w:rPr>
          <w:rFonts w:ascii="Arial Unicode MS" w:eastAsia="Arial Unicode MS" w:hAnsi="Arial Unicode MS" w:cs="Arial Unicode MS"/>
          <w:b/>
          <w:lang w:eastAsia="tr-TR"/>
        </w:rPr>
        <w:t>Madde 11</w:t>
      </w:r>
      <w:r w:rsidR="00A71CA5" w:rsidRPr="001F2431">
        <w:rPr>
          <w:rFonts w:ascii="Arial Unicode MS" w:eastAsia="Arial Unicode MS" w:hAnsi="Arial Unicode MS" w:cs="Arial Unicode MS"/>
          <w:b/>
          <w:lang w:eastAsia="tr-TR"/>
        </w:rPr>
        <w:t xml:space="preserve"> – </w:t>
      </w:r>
      <w:r>
        <w:rPr>
          <w:rFonts w:ascii="Arial Unicode MS" w:eastAsia="Arial Unicode MS" w:hAnsi="Arial Unicode MS" w:cs="Arial Unicode MS"/>
          <w:lang w:eastAsia="tr-TR"/>
        </w:rPr>
        <w:t xml:space="preserve">Genel kurulda her </w:t>
      </w:r>
      <w:r w:rsidR="00A759E1">
        <w:rPr>
          <w:rFonts w:ascii="Arial Unicode MS" w:eastAsia="Arial Unicode MS" w:hAnsi="Arial Unicode MS" w:cs="Arial Unicode MS"/>
          <w:lang w:eastAsia="tr-TR"/>
        </w:rPr>
        <w:t>M</w:t>
      </w:r>
      <w:r w:rsidR="008C0509" w:rsidRPr="00A759E1">
        <w:rPr>
          <w:rFonts w:ascii="Arial Unicode MS" w:eastAsia="Arial Unicode MS" w:hAnsi="Arial Unicode MS" w:cs="Arial Unicode MS"/>
          <w:lang w:eastAsia="tr-TR"/>
        </w:rPr>
        <w:t xml:space="preserve">eslek </w:t>
      </w:r>
      <w:r w:rsidR="00A759E1">
        <w:rPr>
          <w:rFonts w:ascii="Arial Unicode MS" w:eastAsia="Arial Unicode MS" w:hAnsi="Arial Unicode MS" w:cs="Arial Unicode MS"/>
          <w:lang w:eastAsia="tr-TR"/>
        </w:rPr>
        <w:t>B</w:t>
      </w:r>
      <w:r w:rsidR="008C0509" w:rsidRPr="00A759E1">
        <w:rPr>
          <w:rFonts w:ascii="Arial Unicode MS" w:eastAsia="Arial Unicode MS" w:hAnsi="Arial Unicode MS" w:cs="Arial Unicode MS"/>
          <w:lang w:eastAsia="tr-TR"/>
        </w:rPr>
        <w:t>irliği</w:t>
      </w:r>
      <w:r w:rsidR="00220CA1" w:rsidRPr="00553233">
        <w:rPr>
          <w:rFonts w:ascii="Arial Unicode MS" w:eastAsia="Arial Unicode MS" w:hAnsi="Arial Unicode MS" w:cs="Arial Unicode MS"/>
          <w:lang w:eastAsia="tr-TR"/>
        </w:rPr>
        <w:t xml:space="preserve">, üye sayısına göre temsil edilir. Her birlik </w:t>
      </w:r>
      <w:r w:rsidR="00220CA1" w:rsidRPr="00E262DD">
        <w:rPr>
          <w:rFonts w:ascii="Arial Unicode MS" w:eastAsia="Arial Unicode MS" w:hAnsi="Arial Unicode MS" w:cs="Arial Unicode MS"/>
          <w:lang w:eastAsia="tr-TR"/>
        </w:rPr>
        <w:t>beş üye</w:t>
      </w:r>
      <w:r w:rsidR="00220CA1" w:rsidRPr="00A759E1">
        <w:rPr>
          <w:rFonts w:ascii="Arial Unicode MS" w:eastAsia="Arial Unicode MS" w:hAnsi="Arial Unicode MS" w:cs="Arial Unicode MS"/>
          <w:lang w:eastAsia="tr-TR"/>
        </w:rPr>
        <w:t xml:space="preserve"> </w:t>
      </w:r>
      <w:r w:rsidR="00220CA1" w:rsidRPr="00553233">
        <w:rPr>
          <w:rFonts w:ascii="Arial Unicode MS" w:eastAsia="Arial Unicode MS" w:hAnsi="Arial Unicode MS" w:cs="Arial Unicode MS"/>
          <w:lang w:eastAsia="tr-TR"/>
        </w:rPr>
        <w:t>için bir üyesini fede</w:t>
      </w:r>
      <w:r w:rsidR="006F5B49">
        <w:rPr>
          <w:rFonts w:ascii="Arial Unicode MS" w:eastAsia="Arial Unicode MS" w:hAnsi="Arial Unicode MS" w:cs="Arial Unicode MS"/>
          <w:lang w:eastAsia="tr-TR"/>
        </w:rPr>
        <w:t>rasyonun genel kuruluna delege</w:t>
      </w:r>
      <w:r w:rsidR="00220CA1" w:rsidRPr="00553233">
        <w:rPr>
          <w:rFonts w:ascii="Arial Unicode MS" w:eastAsia="Arial Unicode MS" w:hAnsi="Arial Unicode MS" w:cs="Arial Unicode MS"/>
          <w:lang w:eastAsia="tr-TR"/>
        </w:rPr>
        <w:t xml:space="preserve"> olarak seçer.</w:t>
      </w:r>
    </w:p>
    <w:p w14:paraId="00A4B117" w14:textId="3A4D8200" w:rsidR="007838B3" w:rsidRPr="007838B3" w:rsidRDefault="007838B3" w:rsidP="007838B3">
      <w:pPr>
        <w:spacing w:line="240" w:lineRule="auto"/>
        <w:rPr>
          <w:rFonts w:ascii="Arial Unicode MS" w:eastAsia="Arial Unicode MS" w:hAnsi="Arial Unicode MS" w:cs="Arial Unicode MS"/>
          <w:lang w:eastAsia="tr-TR"/>
        </w:rPr>
      </w:pPr>
      <w:r w:rsidRPr="007838B3">
        <w:rPr>
          <w:rFonts w:ascii="Arial Unicode MS" w:eastAsia="Arial Unicode MS" w:hAnsi="Arial Unicode MS" w:cs="Arial Unicode MS"/>
          <w:lang w:eastAsia="tr-TR"/>
        </w:rPr>
        <w:t>Meslek Birliği'nin Genel Kurulunda seçilen delegenin, Birlik üyeliğinin sona ermesi (ölüm, tüzel</w:t>
      </w:r>
      <w:r w:rsidR="00250196">
        <w:rPr>
          <w:rFonts w:ascii="Arial Unicode MS" w:eastAsia="Arial Unicode MS" w:hAnsi="Arial Unicode MS" w:cs="Arial Unicode MS"/>
          <w:lang w:eastAsia="tr-TR"/>
        </w:rPr>
        <w:t xml:space="preserve"> </w:t>
      </w:r>
      <w:r w:rsidRPr="007838B3">
        <w:rPr>
          <w:rFonts w:ascii="Arial Unicode MS" w:eastAsia="Arial Unicode MS" w:hAnsi="Arial Unicode MS" w:cs="Arial Unicode MS"/>
          <w:lang w:eastAsia="tr-TR"/>
        </w:rPr>
        <w:t xml:space="preserve">kişiliğin sona ermesi, üyelikten ayrılma, üyelikten çıkarılma, üyelik için aranılan niteliklerin sonradan kaybedilmesi, yetki belgesinin konusuz kalması) durumunda aynı Meslek Birliği’nin sıradaki yedek delegesi alınır ve Federasyon Delegesi olur.  Meslek Birliği tarafından bildirim yapılması durumunda Federasyon Yönetim Kurulu, Federasyon Genel Kuruluna katılma hakkı bulunan delege listesini bu değişikliğe uygun düzenler. </w:t>
      </w:r>
    </w:p>
    <w:p w14:paraId="68975E2F" w14:textId="77777777" w:rsidR="004F6F00" w:rsidRDefault="004F6F00" w:rsidP="00220CA1">
      <w:pPr>
        <w:shd w:val="clear" w:color="auto" w:fill="FFFFFF"/>
        <w:spacing w:after="270" w:line="240" w:lineRule="auto"/>
        <w:outlineLvl w:val="2"/>
        <w:rPr>
          <w:rFonts w:ascii="Arial Unicode MS" w:eastAsia="Arial Unicode MS" w:hAnsi="Arial Unicode MS" w:cs="Arial Unicode MS"/>
          <w:b/>
          <w:lang w:eastAsia="tr-TR"/>
        </w:rPr>
      </w:pPr>
    </w:p>
    <w:p w14:paraId="1205158E" w14:textId="77777777" w:rsidR="00220CA1" w:rsidRPr="007A14BB" w:rsidRDefault="004F6F00" w:rsidP="00220CA1">
      <w:pPr>
        <w:shd w:val="clear" w:color="auto" w:fill="FFFFFF"/>
        <w:spacing w:after="270" w:line="240" w:lineRule="auto"/>
        <w:outlineLvl w:val="2"/>
        <w:rPr>
          <w:rFonts w:ascii="Arial Unicode MS" w:eastAsia="Arial Unicode MS" w:hAnsi="Arial Unicode MS" w:cs="Arial Unicode MS"/>
          <w:b/>
          <w:lang w:eastAsia="tr-TR"/>
        </w:rPr>
      </w:pPr>
      <w:r w:rsidRPr="007A14BB">
        <w:rPr>
          <w:rFonts w:ascii="Arial Unicode MS" w:eastAsia="Arial Unicode MS" w:hAnsi="Arial Unicode MS" w:cs="Arial Unicode MS"/>
          <w:b/>
          <w:lang w:eastAsia="tr-TR"/>
        </w:rPr>
        <w:t xml:space="preserve">Federasyon </w:t>
      </w:r>
      <w:r w:rsidR="00220CA1" w:rsidRPr="002069D0">
        <w:rPr>
          <w:rFonts w:ascii="Arial Unicode MS" w:eastAsia="Arial Unicode MS" w:hAnsi="Arial Unicode MS" w:cs="Arial Unicode MS"/>
          <w:b/>
          <w:lang w:eastAsia="tr-TR"/>
        </w:rPr>
        <w:t>Genel Kurulun</w:t>
      </w:r>
      <w:r w:rsidR="007A14BB">
        <w:rPr>
          <w:rFonts w:ascii="Arial Unicode MS" w:eastAsia="Arial Unicode MS" w:hAnsi="Arial Unicode MS" w:cs="Arial Unicode MS"/>
          <w:b/>
          <w:lang w:eastAsia="tr-TR"/>
        </w:rPr>
        <w:t>un Görevleri</w:t>
      </w:r>
      <w:r>
        <w:rPr>
          <w:rFonts w:ascii="Arial Unicode MS" w:eastAsia="Arial Unicode MS" w:hAnsi="Arial Unicode MS" w:cs="Arial Unicode MS"/>
          <w:b/>
          <w:lang w:eastAsia="tr-TR"/>
        </w:rPr>
        <w:t xml:space="preserve"> </w:t>
      </w:r>
      <w:r w:rsidRPr="007A14BB">
        <w:rPr>
          <w:rFonts w:ascii="Arial Unicode MS" w:eastAsia="Arial Unicode MS" w:hAnsi="Arial Unicode MS" w:cs="Arial Unicode MS"/>
          <w:b/>
          <w:lang w:eastAsia="tr-TR"/>
        </w:rPr>
        <w:t>ve Yetkileri</w:t>
      </w:r>
    </w:p>
    <w:p w14:paraId="6818B250" w14:textId="77777777" w:rsidR="00220CA1" w:rsidRPr="004F6F00" w:rsidRDefault="00D717B2" w:rsidP="004F6F00">
      <w:pPr>
        <w:shd w:val="clear" w:color="auto" w:fill="FFFFFF"/>
        <w:spacing w:after="270" w:line="240" w:lineRule="auto"/>
        <w:outlineLvl w:val="2"/>
        <w:rPr>
          <w:rFonts w:ascii="Arial Unicode MS" w:eastAsia="Arial Unicode MS" w:hAnsi="Arial Unicode MS" w:cs="Arial Unicode MS"/>
          <w:b/>
          <w:color w:val="C00000"/>
          <w:lang w:eastAsia="tr-TR"/>
        </w:rPr>
      </w:pPr>
      <w:r>
        <w:rPr>
          <w:rFonts w:ascii="Arial Unicode MS" w:eastAsia="Arial Unicode MS" w:hAnsi="Arial Unicode MS" w:cs="Arial Unicode MS"/>
          <w:b/>
          <w:bCs/>
          <w:bdr w:val="none" w:sz="0" w:space="0" w:color="auto" w:frame="1"/>
          <w:lang w:eastAsia="tr-TR"/>
        </w:rPr>
        <w:t>Madde 12</w:t>
      </w:r>
      <w:r w:rsidR="00A71CA5" w:rsidRPr="002069D0">
        <w:rPr>
          <w:rFonts w:ascii="Arial Unicode MS" w:eastAsia="Arial Unicode MS" w:hAnsi="Arial Unicode MS" w:cs="Arial Unicode MS"/>
          <w:b/>
          <w:lang w:eastAsia="tr-TR"/>
        </w:rPr>
        <w:t> –</w:t>
      </w:r>
      <w:r w:rsidR="00A71CA5" w:rsidRPr="00553233">
        <w:rPr>
          <w:rFonts w:ascii="Arial Unicode MS" w:eastAsia="Arial Unicode MS" w:hAnsi="Arial Unicode MS" w:cs="Arial Unicode MS"/>
          <w:lang w:eastAsia="tr-TR"/>
        </w:rPr>
        <w:t xml:space="preserve"> </w:t>
      </w:r>
      <w:r w:rsidR="0019001E">
        <w:rPr>
          <w:rFonts w:ascii="Arial Unicode MS" w:eastAsia="Arial Unicode MS" w:hAnsi="Arial Unicode MS" w:cs="Arial Unicode MS"/>
          <w:lang w:eastAsia="tr-TR"/>
        </w:rPr>
        <w:t xml:space="preserve"> </w:t>
      </w:r>
      <w:r w:rsidR="004F6F00" w:rsidRPr="007A14BB">
        <w:rPr>
          <w:rFonts w:ascii="Arial Unicode MS" w:eastAsia="Arial Unicode MS" w:hAnsi="Arial Unicode MS" w:cs="Arial Unicode MS"/>
          <w:lang w:eastAsia="tr-TR"/>
        </w:rPr>
        <w:t xml:space="preserve">Federasyon Genel Kurulun </w:t>
      </w:r>
      <w:r w:rsidR="007A14BB" w:rsidRPr="007A14BB">
        <w:rPr>
          <w:rFonts w:ascii="Arial Unicode MS" w:eastAsia="Arial Unicode MS" w:hAnsi="Arial Unicode MS" w:cs="Arial Unicode MS"/>
          <w:lang w:eastAsia="tr-TR"/>
        </w:rPr>
        <w:t>Görevleri ve</w:t>
      </w:r>
      <w:r w:rsidR="004F6F00" w:rsidRPr="007A14BB">
        <w:rPr>
          <w:rFonts w:ascii="Arial Unicode MS" w:eastAsia="Arial Unicode MS" w:hAnsi="Arial Unicode MS" w:cs="Arial Unicode MS"/>
          <w:lang w:eastAsia="tr-TR"/>
        </w:rPr>
        <w:t xml:space="preserve"> </w:t>
      </w:r>
      <w:r w:rsidR="007A14BB" w:rsidRPr="007A14BB">
        <w:rPr>
          <w:rFonts w:ascii="Arial Unicode MS" w:eastAsia="Arial Unicode MS" w:hAnsi="Arial Unicode MS" w:cs="Arial Unicode MS"/>
          <w:lang w:eastAsia="tr-TR"/>
        </w:rPr>
        <w:t xml:space="preserve">Yetkileri </w:t>
      </w:r>
      <w:r w:rsidR="007A14BB" w:rsidRPr="00553233">
        <w:rPr>
          <w:rFonts w:ascii="Arial Unicode MS" w:eastAsia="Arial Unicode MS" w:hAnsi="Arial Unicode MS" w:cs="Arial Unicode MS"/>
          <w:lang w:eastAsia="tr-TR"/>
        </w:rPr>
        <w:t>şunlardır</w:t>
      </w:r>
      <w:r w:rsidR="00220CA1" w:rsidRPr="007A14BB">
        <w:rPr>
          <w:rFonts w:ascii="Arial Unicode MS" w:eastAsia="Arial Unicode MS" w:hAnsi="Arial Unicode MS" w:cs="Arial Unicode MS"/>
          <w:lang w:eastAsia="tr-TR"/>
        </w:rPr>
        <w:t>:</w:t>
      </w:r>
    </w:p>
    <w:p w14:paraId="167D9D14" w14:textId="77777777" w:rsidR="00220CA1" w:rsidRPr="007A14BB" w:rsidRDefault="007A14BB" w:rsidP="007A14BB">
      <w:pPr>
        <w:pStyle w:val="ListeParagraf"/>
        <w:numPr>
          <w:ilvl w:val="0"/>
          <w:numId w:val="23"/>
        </w:numPr>
        <w:shd w:val="clear" w:color="auto" w:fill="FFFFFF"/>
        <w:spacing w:after="0" w:line="240" w:lineRule="auto"/>
        <w:jc w:val="both"/>
        <w:rPr>
          <w:rFonts w:ascii="Arial Unicode MS" w:eastAsia="Arial Unicode MS" w:hAnsi="Arial Unicode MS" w:cs="Arial Unicode MS"/>
          <w:lang w:eastAsia="tr-TR"/>
        </w:rPr>
      </w:pPr>
      <w:r w:rsidRPr="007A14BB">
        <w:rPr>
          <w:rFonts w:ascii="Arial Unicode MS" w:eastAsia="Arial Unicode MS" w:hAnsi="Arial Unicode MS" w:cs="Arial Unicode MS"/>
          <w:lang w:eastAsia="tr-TR"/>
        </w:rPr>
        <w:lastRenderedPageBreak/>
        <w:t>Bir sonraki Federasyon</w:t>
      </w:r>
      <w:r w:rsidR="004F6F00" w:rsidRPr="007A14BB">
        <w:rPr>
          <w:rFonts w:ascii="Arial Unicode MS" w:eastAsia="Arial Unicode MS" w:hAnsi="Arial Unicode MS" w:cs="Arial Unicode MS"/>
          <w:lang w:eastAsia="tr-TR"/>
        </w:rPr>
        <w:t xml:space="preserve"> olağan genel kuruluna kadar görev yapmak üzere Federasyon </w:t>
      </w:r>
      <w:r w:rsidRPr="007A14BB">
        <w:rPr>
          <w:rFonts w:ascii="Arial Unicode MS" w:eastAsia="Arial Unicode MS" w:hAnsi="Arial Unicode MS" w:cs="Arial Unicode MS"/>
          <w:lang w:eastAsia="tr-TR"/>
        </w:rPr>
        <w:t>Yönetim Kurulu, D</w:t>
      </w:r>
      <w:r w:rsidR="00220CA1" w:rsidRPr="007A14BB">
        <w:rPr>
          <w:rFonts w:ascii="Arial Unicode MS" w:eastAsia="Arial Unicode MS" w:hAnsi="Arial Unicode MS" w:cs="Arial Unicode MS"/>
          <w:lang w:eastAsia="tr-TR"/>
        </w:rPr>
        <w:t xml:space="preserve">enetleme </w:t>
      </w:r>
      <w:r w:rsidRPr="007A14BB">
        <w:rPr>
          <w:rFonts w:ascii="Arial Unicode MS" w:eastAsia="Arial Unicode MS" w:hAnsi="Arial Unicode MS" w:cs="Arial Unicode MS"/>
          <w:lang w:eastAsia="tr-TR"/>
        </w:rPr>
        <w:t>Kurulu, Teknik–B</w:t>
      </w:r>
      <w:r w:rsidR="00220CA1" w:rsidRPr="007A14BB">
        <w:rPr>
          <w:rFonts w:ascii="Arial Unicode MS" w:eastAsia="Arial Unicode MS" w:hAnsi="Arial Unicode MS" w:cs="Arial Unicode MS"/>
          <w:lang w:eastAsia="tr-TR"/>
        </w:rPr>
        <w:t xml:space="preserve">ilim </w:t>
      </w:r>
      <w:r w:rsidRPr="007A14BB">
        <w:rPr>
          <w:rFonts w:ascii="Arial Unicode MS" w:eastAsia="Arial Unicode MS" w:hAnsi="Arial Unicode MS" w:cs="Arial Unicode MS"/>
          <w:lang w:eastAsia="tr-TR"/>
        </w:rPr>
        <w:t>K</w:t>
      </w:r>
      <w:r w:rsidR="00220CA1" w:rsidRPr="007A14BB">
        <w:rPr>
          <w:rFonts w:ascii="Arial Unicode MS" w:eastAsia="Arial Unicode MS" w:hAnsi="Arial Unicode MS" w:cs="Arial Unicode MS"/>
          <w:lang w:eastAsia="tr-TR"/>
        </w:rPr>
        <w:t xml:space="preserve">urulu ve </w:t>
      </w:r>
      <w:r w:rsidRPr="007A14BB">
        <w:rPr>
          <w:rFonts w:ascii="Arial Unicode MS" w:eastAsia="Arial Unicode MS" w:hAnsi="Arial Unicode MS" w:cs="Arial Unicode MS"/>
          <w:lang w:eastAsia="tr-TR"/>
        </w:rPr>
        <w:t>Haysiyet K</w:t>
      </w:r>
      <w:r w:rsidR="00220CA1" w:rsidRPr="007A14BB">
        <w:rPr>
          <w:rFonts w:ascii="Arial Unicode MS" w:eastAsia="Arial Unicode MS" w:hAnsi="Arial Unicode MS" w:cs="Arial Unicode MS"/>
          <w:lang w:eastAsia="tr-TR"/>
        </w:rPr>
        <w:t xml:space="preserve">urulunun asıl ve yedek </w:t>
      </w:r>
      <w:r w:rsidRPr="007A14BB">
        <w:rPr>
          <w:rFonts w:ascii="Arial Unicode MS" w:eastAsia="Arial Unicode MS" w:hAnsi="Arial Unicode MS" w:cs="Arial Unicode MS"/>
          <w:lang w:eastAsia="tr-TR"/>
        </w:rPr>
        <w:t>üyelerini belirlenecek</w:t>
      </w:r>
      <w:r w:rsidR="004F6F00" w:rsidRPr="007A14BB">
        <w:rPr>
          <w:rFonts w:ascii="Arial Unicode MS" w:eastAsia="Arial Unicode MS" w:hAnsi="Arial Unicode MS" w:cs="Arial Unicode MS"/>
          <w:lang w:eastAsia="tr-TR"/>
        </w:rPr>
        <w:t xml:space="preserve"> usulle </w:t>
      </w:r>
      <w:r>
        <w:rPr>
          <w:rFonts w:ascii="Arial Unicode MS" w:eastAsia="Arial Unicode MS" w:hAnsi="Arial Unicode MS" w:cs="Arial Unicode MS"/>
          <w:lang w:eastAsia="tr-TR"/>
        </w:rPr>
        <w:t>seçmek.</w:t>
      </w:r>
    </w:p>
    <w:p w14:paraId="6BFFBEF6" w14:textId="77777777" w:rsidR="00220CA1" w:rsidRPr="007A14BB" w:rsidRDefault="00220CA1" w:rsidP="007A14BB">
      <w:pPr>
        <w:pStyle w:val="ListeParagraf"/>
        <w:numPr>
          <w:ilvl w:val="0"/>
          <w:numId w:val="23"/>
        </w:numPr>
        <w:shd w:val="clear" w:color="auto" w:fill="FFFFFF"/>
        <w:spacing w:after="0" w:line="240" w:lineRule="auto"/>
        <w:jc w:val="both"/>
        <w:rPr>
          <w:rFonts w:ascii="Arial Unicode MS" w:eastAsia="Arial Unicode MS" w:hAnsi="Arial Unicode MS" w:cs="Arial Unicode MS"/>
          <w:lang w:eastAsia="tr-TR"/>
        </w:rPr>
      </w:pPr>
      <w:r w:rsidRPr="007A14BB">
        <w:rPr>
          <w:rFonts w:ascii="Arial Unicode MS" w:eastAsia="Arial Unicode MS" w:hAnsi="Arial Unicode MS" w:cs="Arial Unicode MS"/>
          <w:lang w:eastAsia="tr-TR"/>
        </w:rPr>
        <w:t xml:space="preserve">Bütçe </w:t>
      </w:r>
      <w:r w:rsidR="004F6F00" w:rsidRPr="007A14BB">
        <w:rPr>
          <w:rFonts w:ascii="Arial Unicode MS" w:eastAsia="Arial Unicode MS" w:hAnsi="Arial Unicode MS" w:cs="Arial Unicode MS"/>
          <w:lang w:eastAsia="tr-TR"/>
        </w:rPr>
        <w:t>tasarısını görüşmek ve</w:t>
      </w:r>
      <w:r w:rsidR="007A14BB">
        <w:rPr>
          <w:rFonts w:ascii="Arial Unicode MS" w:eastAsia="Arial Unicode MS" w:hAnsi="Arial Unicode MS" w:cs="Arial Unicode MS"/>
          <w:lang w:eastAsia="tr-TR"/>
        </w:rPr>
        <w:t xml:space="preserve"> karara bağlamak.</w:t>
      </w:r>
    </w:p>
    <w:p w14:paraId="4D4DD422" w14:textId="77777777" w:rsidR="00220CA1" w:rsidRPr="007A14BB" w:rsidRDefault="00220CA1" w:rsidP="007A14BB">
      <w:pPr>
        <w:pStyle w:val="ListeParagraf"/>
        <w:numPr>
          <w:ilvl w:val="0"/>
          <w:numId w:val="23"/>
        </w:numPr>
        <w:shd w:val="clear" w:color="auto" w:fill="FFFFFF"/>
        <w:spacing w:after="0" w:line="240" w:lineRule="auto"/>
        <w:jc w:val="both"/>
        <w:rPr>
          <w:rFonts w:ascii="Arial Unicode MS" w:eastAsia="Arial Unicode MS" w:hAnsi="Arial Unicode MS" w:cs="Arial Unicode MS"/>
          <w:lang w:eastAsia="tr-TR"/>
        </w:rPr>
      </w:pPr>
      <w:r w:rsidRPr="007A14BB">
        <w:rPr>
          <w:rFonts w:ascii="Arial Unicode MS" w:eastAsia="Arial Unicode MS" w:hAnsi="Arial Unicode MS" w:cs="Arial Unicode MS"/>
          <w:lang w:eastAsia="tr-TR"/>
        </w:rPr>
        <w:t>Kurullarca gönderilen raporla</w:t>
      </w:r>
      <w:r w:rsidR="007A14BB">
        <w:rPr>
          <w:rFonts w:ascii="Arial Unicode MS" w:eastAsia="Arial Unicode MS" w:hAnsi="Arial Unicode MS" w:cs="Arial Unicode MS"/>
          <w:lang w:eastAsia="tr-TR"/>
        </w:rPr>
        <w:t>rı incelemek ve karara bağlamak.</w:t>
      </w:r>
    </w:p>
    <w:p w14:paraId="3DD0046D" w14:textId="77777777" w:rsidR="00220CA1" w:rsidRPr="007A14BB" w:rsidRDefault="004F6F00" w:rsidP="007A14BB">
      <w:pPr>
        <w:pStyle w:val="ListeParagraf"/>
        <w:numPr>
          <w:ilvl w:val="0"/>
          <w:numId w:val="23"/>
        </w:numPr>
        <w:shd w:val="clear" w:color="auto" w:fill="FFFFFF"/>
        <w:spacing w:after="0" w:line="240" w:lineRule="auto"/>
        <w:jc w:val="both"/>
        <w:rPr>
          <w:rFonts w:ascii="Arial Unicode MS" w:eastAsia="Arial Unicode MS" w:hAnsi="Arial Unicode MS" w:cs="Arial Unicode MS"/>
          <w:lang w:eastAsia="tr-TR"/>
        </w:rPr>
      </w:pPr>
      <w:r w:rsidRPr="007A14BB">
        <w:rPr>
          <w:rFonts w:ascii="Arial Unicode MS" w:eastAsia="Arial Unicode MS" w:hAnsi="Arial Unicode MS" w:cs="Arial Unicode MS"/>
          <w:lang w:eastAsia="tr-TR"/>
        </w:rPr>
        <w:t xml:space="preserve">Federasyon </w:t>
      </w:r>
      <w:r w:rsidR="00220CA1" w:rsidRPr="007A14BB">
        <w:rPr>
          <w:rFonts w:ascii="Arial Unicode MS" w:eastAsia="Arial Unicode MS" w:hAnsi="Arial Unicode MS" w:cs="Arial Unicode MS"/>
          <w:lang w:eastAsia="tr-TR"/>
        </w:rPr>
        <w:t xml:space="preserve">Yönetim </w:t>
      </w:r>
      <w:r w:rsidRPr="007A14BB">
        <w:rPr>
          <w:rFonts w:ascii="Arial Unicode MS" w:eastAsia="Arial Unicode MS" w:hAnsi="Arial Unicode MS" w:cs="Arial Unicode MS"/>
          <w:lang w:eastAsia="tr-TR"/>
        </w:rPr>
        <w:t xml:space="preserve">kurulunun hesaplarını incelemek </w:t>
      </w:r>
      <w:r w:rsidR="007A14BB" w:rsidRPr="007A14BB">
        <w:rPr>
          <w:rFonts w:ascii="Arial Unicode MS" w:eastAsia="Arial Unicode MS" w:hAnsi="Arial Unicode MS" w:cs="Arial Unicode MS"/>
          <w:lang w:eastAsia="tr-TR"/>
        </w:rPr>
        <w:t>ve i</w:t>
      </w:r>
      <w:r w:rsidRPr="007A14BB">
        <w:rPr>
          <w:rFonts w:ascii="Arial Unicode MS" w:eastAsia="Arial Unicode MS" w:hAnsi="Arial Unicode MS" w:cs="Arial Unicode MS"/>
          <w:lang w:eastAsia="tr-TR"/>
        </w:rPr>
        <w:t>bra etmek</w:t>
      </w:r>
      <w:r w:rsidR="007A14BB">
        <w:rPr>
          <w:rFonts w:ascii="Arial Unicode MS" w:eastAsia="Arial Unicode MS" w:hAnsi="Arial Unicode MS" w:cs="Arial Unicode MS"/>
          <w:lang w:eastAsia="tr-TR"/>
        </w:rPr>
        <w:t>.</w:t>
      </w:r>
      <w:r w:rsidR="00220CA1" w:rsidRPr="007A14BB">
        <w:rPr>
          <w:rFonts w:ascii="Arial Unicode MS" w:eastAsia="Arial Unicode MS" w:hAnsi="Arial Unicode MS" w:cs="Arial Unicode MS"/>
          <w:lang w:eastAsia="tr-TR"/>
        </w:rPr>
        <w:t xml:space="preserve"> </w:t>
      </w:r>
    </w:p>
    <w:p w14:paraId="7046AEE6" w14:textId="77777777" w:rsidR="00C2328C" w:rsidRPr="007A14BB" w:rsidRDefault="00C2328C" w:rsidP="007A14BB">
      <w:pPr>
        <w:pStyle w:val="ListeParagraf"/>
        <w:numPr>
          <w:ilvl w:val="0"/>
          <w:numId w:val="23"/>
        </w:numPr>
        <w:shd w:val="clear" w:color="auto" w:fill="FFFFFF"/>
        <w:spacing w:after="0" w:line="240" w:lineRule="auto"/>
        <w:jc w:val="both"/>
        <w:rPr>
          <w:rFonts w:ascii="Arial Unicode MS" w:eastAsia="Arial Unicode MS" w:hAnsi="Arial Unicode MS" w:cs="Arial Unicode MS"/>
          <w:lang w:eastAsia="tr-TR"/>
        </w:rPr>
      </w:pPr>
      <w:r w:rsidRPr="007A14BB">
        <w:rPr>
          <w:rFonts w:ascii="Arial Unicode MS" w:eastAsia="Arial Unicode MS" w:hAnsi="Arial Unicode MS" w:cs="Arial Unicode MS"/>
          <w:lang w:eastAsia="tr-TR"/>
        </w:rPr>
        <w:t>Federasyon tüzüğündeki değişiklik önerileri ile yönerge önerileri</w:t>
      </w:r>
      <w:r w:rsidR="007A14BB">
        <w:rPr>
          <w:rFonts w:ascii="Arial Unicode MS" w:eastAsia="Arial Unicode MS" w:hAnsi="Arial Unicode MS" w:cs="Arial Unicode MS"/>
          <w:lang w:eastAsia="tr-TR"/>
        </w:rPr>
        <w:t>ni incelemek ve karara bağlamak.</w:t>
      </w:r>
    </w:p>
    <w:p w14:paraId="62B09D92" w14:textId="77777777" w:rsidR="00C2328C" w:rsidRPr="007A14BB" w:rsidRDefault="00C2328C" w:rsidP="007A14BB">
      <w:pPr>
        <w:pStyle w:val="ListeParagraf"/>
        <w:numPr>
          <w:ilvl w:val="0"/>
          <w:numId w:val="23"/>
        </w:numPr>
        <w:shd w:val="clear" w:color="auto" w:fill="FFFFFF"/>
        <w:spacing w:after="0" w:line="240" w:lineRule="auto"/>
        <w:jc w:val="both"/>
        <w:rPr>
          <w:rFonts w:ascii="Arial Unicode MS" w:eastAsia="Arial Unicode MS" w:hAnsi="Arial Unicode MS" w:cs="Arial Unicode MS"/>
          <w:lang w:eastAsia="tr-TR"/>
        </w:rPr>
      </w:pPr>
      <w:r w:rsidRPr="007A14BB">
        <w:rPr>
          <w:rFonts w:ascii="Arial Unicode MS" w:eastAsia="Arial Unicode MS" w:hAnsi="Arial Unicode MS" w:cs="Arial Unicode MS"/>
          <w:lang w:eastAsia="tr-TR"/>
        </w:rPr>
        <w:t>Telif gelirleri ve tazminatlar ile bu gelirler ile yapılan yatırımlardan elde edilen gelire ilişkin yatırım politikasına karar vermek</w:t>
      </w:r>
      <w:r w:rsidR="007A14BB">
        <w:rPr>
          <w:rFonts w:ascii="Arial Unicode MS" w:eastAsia="Arial Unicode MS" w:hAnsi="Arial Unicode MS" w:cs="Arial Unicode MS"/>
          <w:lang w:eastAsia="tr-TR"/>
        </w:rPr>
        <w:t>.</w:t>
      </w:r>
    </w:p>
    <w:p w14:paraId="2C99D929" w14:textId="55E33E08" w:rsidR="00C2328C" w:rsidRPr="007A14BB" w:rsidRDefault="00C2328C" w:rsidP="007A14BB">
      <w:pPr>
        <w:pStyle w:val="ListeParagraf"/>
        <w:numPr>
          <w:ilvl w:val="0"/>
          <w:numId w:val="23"/>
        </w:numPr>
        <w:shd w:val="clear" w:color="auto" w:fill="FFFFFF"/>
        <w:spacing w:after="0" w:line="240" w:lineRule="auto"/>
        <w:jc w:val="both"/>
        <w:rPr>
          <w:rFonts w:ascii="Arial Unicode MS" w:eastAsia="Arial Unicode MS" w:hAnsi="Arial Unicode MS" w:cs="Arial Unicode MS"/>
          <w:lang w:eastAsia="tr-TR"/>
        </w:rPr>
      </w:pPr>
      <w:r w:rsidRPr="007A14BB">
        <w:rPr>
          <w:rFonts w:ascii="Arial Unicode MS" w:eastAsia="Arial Unicode MS" w:hAnsi="Arial Unicode MS" w:cs="Arial Unicode MS"/>
          <w:lang w:eastAsia="tr-TR"/>
        </w:rPr>
        <w:t xml:space="preserve">Telif gelirleri ve tazminatlar ile bu gelirlerle yapılan yatırımlardan elde edilen gelirden kesilecek federasyon payı </w:t>
      </w:r>
      <w:r w:rsidR="007A14BB" w:rsidRPr="007A14BB">
        <w:rPr>
          <w:rFonts w:ascii="Arial Unicode MS" w:eastAsia="Arial Unicode MS" w:hAnsi="Arial Unicode MS" w:cs="Arial Unicode MS"/>
          <w:lang w:eastAsia="tr-TR"/>
        </w:rPr>
        <w:t>ile kültürel</w:t>
      </w:r>
      <w:r w:rsidRPr="007A14BB">
        <w:rPr>
          <w:rFonts w:ascii="Arial Unicode MS" w:eastAsia="Arial Unicode MS" w:hAnsi="Arial Unicode MS" w:cs="Arial Unicode MS"/>
          <w:lang w:eastAsia="tr-TR"/>
        </w:rPr>
        <w:t xml:space="preserve"> ve sosyal amaçlarla yapılacak kesi</w:t>
      </w:r>
      <w:r w:rsidR="005924D5">
        <w:rPr>
          <w:rFonts w:ascii="Arial Unicode MS" w:eastAsia="Arial Unicode MS" w:hAnsi="Arial Unicode MS" w:cs="Arial Unicode MS"/>
          <w:lang w:eastAsia="tr-TR"/>
        </w:rPr>
        <w:t>ntileri makul oranda belirlemek.</w:t>
      </w:r>
    </w:p>
    <w:p w14:paraId="252CBBAF" w14:textId="652C8332" w:rsidR="00C2328C" w:rsidRPr="007A14BB" w:rsidRDefault="00C2328C" w:rsidP="007A14BB">
      <w:pPr>
        <w:pStyle w:val="ListeParagraf"/>
        <w:numPr>
          <w:ilvl w:val="0"/>
          <w:numId w:val="23"/>
        </w:numPr>
        <w:shd w:val="clear" w:color="auto" w:fill="FFFFFF"/>
        <w:spacing w:after="0" w:line="240" w:lineRule="auto"/>
        <w:jc w:val="both"/>
        <w:rPr>
          <w:rFonts w:ascii="Arial Unicode MS" w:eastAsia="Arial Unicode MS" w:hAnsi="Arial Unicode MS" w:cs="Arial Unicode MS"/>
          <w:lang w:eastAsia="tr-TR"/>
        </w:rPr>
      </w:pPr>
      <w:r w:rsidRPr="007A14BB">
        <w:rPr>
          <w:rFonts w:ascii="Arial Unicode MS" w:eastAsia="Arial Unicode MS" w:hAnsi="Arial Unicode MS" w:cs="Arial Unicode MS"/>
          <w:lang w:eastAsia="tr-TR"/>
        </w:rPr>
        <w:t>Giriş aidatı ve üyelik aidatı tut</w:t>
      </w:r>
      <w:r w:rsidR="005924D5">
        <w:rPr>
          <w:rFonts w:ascii="Arial Unicode MS" w:eastAsia="Arial Unicode MS" w:hAnsi="Arial Unicode MS" w:cs="Arial Unicode MS"/>
          <w:lang w:eastAsia="tr-TR"/>
        </w:rPr>
        <w:t>arlarını belirlemek.</w:t>
      </w:r>
    </w:p>
    <w:p w14:paraId="4028EE7C" w14:textId="3ABE06AA" w:rsidR="00C2328C" w:rsidRPr="007A14BB" w:rsidRDefault="00C2328C" w:rsidP="007A14BB">
      <w:pPr>
        <w:pStyle w:val="ListeParagraf"/>
        <w:numPr>
          <w:ilvl w:val="0"/>
          <w:numId w:val="23"/>
        </w:numPr>
        <w:shd w:val="clear" w:color="auto" w:fill="FFFFFF"/>
        <w:spacing w:after="0" w:line="240" w:lineRule="auto"/>
        <w:jc w:val="both"/>
        <w:rPr>
          <w:rFonts w:ascii="Arial Unicode MS" w:eastAsia="Arial Unicode MS" w:hAnsi="Arial Unicode MS" w:cs="Arial Unicode MS"/>
          <w:lang w:eastAsia="tr-TR"/>
        </w:rPr>
      </w:pPr>
      <w:r w:rsidRPr="007A14BB">
        <w:rPr>
          <w:rFonts w:ascii="Arial Unicode MS" w:eastAsia="Arial Unicode MS" w:hAnsi="Arial Unicode MS" w:cs="Arial Unicode MS"/>
          <w:lang w:eastAsia="tr-TR"/>
        </w:rPr>
        <w:t>Federasyonun zorunlu organlarının başkan ve üyelerine</w:t>
      </w:r>
      <w:r w:rsidR="005924D5">
        <w:rPr>
          <w:rFonts w:ascii="Arial Unicode MS" w:eastAsia="Arial Unicode MS" w:hAnsi="Arial Unicode MS" w:cs="Arial Unicode MS"/>
          <w:lang w:eastAsia="tr-TR"/>
        </w:rPr>
        <w:t xml:space="preserve"> verilecek ücretleri belirlemek.</w:t>
      </w:r>
    </w:p>
    <w:p w14:paraId="7D51D094" w14:textId="438A456A" w:rsidR="00C2328C" w:rsidRPr="007A14BB" w:rsidRDefault="005924D5" w:rsidP="007A14BB">
      <w:pPr>
        <w:pStyle w:val="ListeParagraf"/>
        <w:numPr>
          <w:ilvl w:val="0"/>
          <w:numId w:val="23"/>
        </w:numPr>
        <w:shd w:val="clear" w:color="auto" w:fill="FFFFFF"/>
        <w:spacing w:after="0" w:line="240" w:lineRule="auto"/>
        <w:jc w:val="both"/>
        <w:rPr>
          <w:rFonts w:ascii="Arial Unicode MS" w:eastAsia="Arial Unicode MS" w:hAnsi="Arial Unicode MS" w:cs="Arial Unicode MS"/>
          <w:lang w:eastAsia="tr-TR"/>
        </w:rPr>
      </w:pPr>
      <w:r>
        <w:rPr>
          <w:rFonts w:ascii="Arial Unicode MS" w:eastAsia="Arial Unicode MS" w:hAnsi="Arial Unicode MS" w:cs="Arial Unicode MS"/>
          <w:lang w:eastAsia="tr-TR"/>
        </w:rPr>
        <w:t>Şube açılmasına karar vermek.</w:t>
      </w:r>
    </w:p>
    <w:p w14:paraId="46BBAD2F" w14:textId="2BB92CDE" w:rsidR="00C2328C" w:rsidRPr="007A14BB" w:rsidRDefault="00C2328C" w:rsidP="007A14BB">
      <w:pPr>
        <w:pStyle w:val="ListeParagraf"/>
        <w:numPr>
          <w:ilvl w:val="0"/>
          <w:numId w:val="23"/>
        </w:numPr>
        <w:shd w:val="clear" w:color="auto" w:fill="FFFFFF"/>
        <w:spacing w:after="0" w:line="240" w:lineRule="auto"/>
        <w:jc w:val="both"/>
        <w:rPr>
          <w:rFonts w:ascii="Arial Unicode MS" w:eastAsia="Arial Unicode MS" w:hAnsi="Arial Unicode MS" w:cs="Arial Unicode MS"/>
          <w:lang w:eastAsia="tr-TR"/>
        </w:rPr>
      </w:pPr>
      <w:r w:rsidRPr="007A14BB">
        <w:rPr>
          <w:rFonts w:ascii="Arial Unicode MS" w:eastAsia="Arial Unicode MS" w:hAnsi="Arial Unicode MS" w:cs="Arial Unicode MS"/>
          <w:lang w:eastAsia="tr-TR"/>
        </w:rPr>
        <w:t>Federasyonun amacına ve faaliyet alanına ilişkin şirket kurmasına ve kurulmuş olan şirketlere ortak</w:t>
      </w:r>
      <w:r w:rsidR="005924D5">
        <w:rPr>
          <w:rFonts w:ascii="Arial Unicode MS" w:eastAsia="Arial Unicode MS" w:hAnsi="Arial Unicode MS" w:cs="Arial Unicode MS"/>
          <w:lang w:eastAsia="tr-TR"/>
        </w:rPr>
        <w:t xml:space="preserve"> olmasına dair kararı onaylamak.</w:t>
      </w:r>
      <w:r w:rsidRPr="007A14BB">
        <w:rPr>
          <w:rFonts w:ascii="Arial Unicode MS" w:eastAsia="Arial Unicode MS" w:hAnsi="Arial Unicode MS" w:cs="Arial Unicode MS"/>
          <w:lang w:eastAsia="tr-TR"/>
        </w:rPr>
        <w:t xml:space="preserve"> </w:t>
      </w:r>
    </w:p>
    <w:p w14:paraId="28EFC1D0" w14:textId="73FF4E43" w:rsidR="00C2328C" w:rsidRPr="007A14BB" w:rsidRDefault="00C2328C" w:rsidP="007A14BB">
      <w:pPr>
        <w:pStyle w:val="ListeParagraf"/>
        <w:numPr>
          <w:ilvl w:val="0"/>
          <w:numId w:val="23"/>
        </w:numPr>
        <w:shd w:val="clear" w:color="auto" w:fill="FFFFFF"/>
        <w:spacing w:after="0" w:line="240" w:lineRule="auto"/>
        <w:jc w:val="both"/>
        <w:rPr>
          <w:rFonts w:ascii="Arial Unicode MS" w:eastAsia="Arial Unicode MS" w:hAnsi="Arial Unicode MS" w:cs="Arial Unicode MS"/>
          <w:lang w:eastAsia="tr-TR"/>
        </w:rPr>
      </w:pPr>
      <w:r w:rsidRPr="007A14BB">
        <w:rPr>
          <w:rFonts w:ascii="Arial Unicode MS" w:eastAsia="Arial Unicode MS" w:hAnsi="Arial Unicode MS" w:cs="Arial Unicode MS"/>
          <w:lang w:eastAsia="tr-TR"/>
        </w:rPr>
        <w:t>Taşınmaz mal alınması ve satılması, bunlar üzerinde ayni ha</w:t>
      </w:r>
      <w:r w:rsidR="005924D5">
        <w:rPr>
          <w:rFonts w:ascii="Arial Unicode MS" w:eastAsia="Arial Unicode MS" w:hAnsi="Arial Unicode MS" w:cs="Arial Unicode MS"/>
          <w:lang w:eastAsia="tr-TR"/>
        </w:rPr>
        <w:t>klar tesis edilmesini onaylamak.</w:t>
      </w:r>
    </w:p>
    <w:p w14:paraId="10EB04F5" w14:textId="43800135" w:rsidR="00C2328C" w:rsidRPr="007A14BB" w:rsidRDefault="00C2328C" w:rsidP="007A14BB">
      <w:pPr>
        <w:pStyle w:val="ListeParagraf"/>
        <w:numPr>
          <w:ilvl w:val="0"/>
          <w:numId w:val="23"/>
        </w:numPr>
        <w:shd w:val="clear" w:color="auto" w:fill="FFFFFF"/>
        <w:spacing w:after="0" w:line="240" w:lineRule="auto"/>
        <w:jc w:val="both"/>
        <w:rPr>
          <w:rFonts w:ascii="Arial Unicode MS" w:eastAsia="Arial Unicode MS" w:hAnsi="Arial Unicode MS" w:cs="Arial Unicode MS"/>
          <w:lang w:eastAsia="tr-TR"/>
        </w:rPr>
      </w:pPr>
      <w:r w:rsidRPr="007A14BB">
        <w:rPr>
          <w:rFonts w:ascii="Arial Unicode MS" w:eastAsia="Arial Unicode MS" w:hAnsi="Arial Unicode MS" w:cs="Arial Unicode MS"/>
          <w:lang w:eastAsia="tr-TR"/>
        </w:rPr>
        <w:t>Risk yönetim politikasına karar</w:t>
      </w:r>
      <w:r w:rsidR="005924D5">
        <w:rPr>
          <w:rFonts w:ascii="Arial Unicode MS" w:eastAsia="Arial Unicode MS" w:hAnsi="Arial Unicode MS" w:cs="Arial Unicode MS"/>
          <w:lang w:eastAsia="tr-TR"/>
        </w:rPr>
        <w:t xml:space="preserve"> vermek.</w:t>
      </w:r>
    </w:p>
    <w:p w14:paraId="2329EDEB" w14:textId="653CD207" w:rsidR="00F522EE" w:rsidRPr="007A14BB" w:rsidRDefault="00F522EE" w:rsidP="007A14BB">
      <w:pPr>
        <w:pStyle w:val="ListeParagraf"/>
        <w:numPr>
          <w:ilvl w:val="0"/>
          <w:numId w:val="23"/>
        </w:numPr>
        <w:shd w:val="clear" w:color="auto" w:fill="FFFFFF"/>
        <w:spacing w:after="0" w:line="240" w:lineRule="auto"/>
        <w:jc w:val="both"/>
        <w:rPr>
          <w:rFonts w:ascii="Arial Unicode MS" w:eastAsia="Arial Unicode MS" w:hAnsi="Arial Unicode MS" w:cs="Arial Unicode MS"/>
          <w:lang w:eastAsia="tr-TR"/>
        </w:rPr>
      </w:pPr>
      <w:r w:rsidRPr="007A14BB">
        <w:rPr>
          <w:rFonts w:ascii="Arial Unicode MS" w:eastAsia="Arial Unicode MS" w:hAnsi="Arial Unicode MS" w:cs="Arial Unicode MS"/>
          <w:lang w:eastAsia="tr-TR"/>
        </w:rPr>
        <w:t>Federasyonun borç almasını</w:t>
      </w:r>
      <w:r w:rsidR="005924D5">
        <w:rPr>
          <w:rFonts w:ascii="Arial Unicode MS" w:eastAsia="Arial Unicode MS" w:hAnsi="Arial Unicode MS" w:cs="Arial Unicode MS"/>
          <w:lang w:eastAsia="tr-TR"/>
        </w:rPr>
        <w:t>,</w:t>
      </w:r>
      <w:r w:rsidRPr="007A14BB">
        <w:rPr>
          <w:rFonts w:ascii="Arial Unicode MS" w:eastAsia="Arial Unicode MS" w:hAnsi="Arial Unicode MS" w:cs="Arial Unicode MS"/>
          <w:lang w:eastAsia="tr-TR"/>
        </w:rPr>
        <w:t xml:space="preserve"> borç vermesini ya da alınan borçlar i</w:t>
      </w:r>
      <w:r w:rsidR="005924D5">
        <w:rPr>
          <w:rFonts w:ascii="Arial Unicode MS" w:eastAsia="Arial Unicode MS" w:hAnsi="Arial Unicode MS" w:cs="Arial Unicode MS"/>
          <w:lang w:eastAsia="tr-TR"/>
        </w:rPr>
        <w:t>çin teminat vermesini onaylamak.</w:t>
      </w:r>
    </w:p>
    <w:p w14:paraId="1A990BB8" w14:textId="2A0F8AF6" w:rsidR="00220CA1" w:rsidRPr="007A14BB" w:rsidRDefault="00220CA1" w:rsidP="007A14BB">
      <w:pPr>
        <w:pStyle w:val="ListeParagraf"/>
        <w:numPr>
          <w:ilvl w:val="0"/>
          <w:numId w:val="23"/>
        </w:numPr>
        <w:shd w:val="clear" w:color="auto" w:fill="FFFFFF"/>
        <w:spacing w:after="0" w:line="240" w:lineRule="auto"/>
        <w:jc w:val="both"/>
        <w:rPr>
          <w:rFonts w:ascii="Arial Unicode MS" w:eastAsia="Arial Unicode MS" w:hAnsi="Arial Unicode MS" w:cs="Arial Unicode MS"/>
          <w:lang w:eastAsia="tr-TR"/>
        </w:rPr>
      </w:pPr>
      <w:r w:rsidRPr="007A14BB">
        <w:rPr>
          <w:rFonts w:ascii="Arial Unicode MS" w:eastAsia="Arial Unicode MS" w:hAnsi="Arial Unicode MS" w:cs="Arial Unicode MS"/>
          <w:lang w:eastAsia="tr-TR"/>
        </w:rPr>
        <w:t>Federasyonun aynı amaçlı uluslararası kuruluşlara katılmaları veya bunlarla işbirliği yap</w:t>
      </w:r>
      <w:r w:rsidR="005924D5">
        <w:rPr>
          <w:rFonts w:ascii="Arial Unicode MS" w:eastAsia="Arial Unicode MS" w:hAnsi="Arial Unicode MS" w:cs="Arial Unicode MS"/>
          <w:lang w:eastAsia="tr-TR"/>
        </w:rPr>
        <w:t>maları konularında karar vermek.</w:t>
      </w:r>
    </w:p>
    <w:p w14:paraId="7C633FEC" w14:textId="643C7D3C" w:rsidR="00220CA1" w:rsidRPr="007A14BB" w:rsidRDefault="00220CA1" w:rsidP="007A14BB">
      <w:pPr>
        <w:pStyle w:val="ListeParagraf"/>
        <w:numPr>
          <w:ilvl w:val="0"/>
          <w:numId w:val="23"/>
        </w:numPr>
        <w:shd w:val="clear" w:color="auto" w:fill="FFFFFF"/>
        <w:spacing w:after="0" w:line="240" w:lineRule="auto"/>
        <w:jc w:val="both"/>
        <w:rPr>
          <w:rFonts w:ascii="Arial Unicode MS" w:eastAsia="Arial Unicode MS" w:hAnsi="Arial Unicode MS" w:cs="Arial Unicode MS"/>
          <w:lang w:eastAsia="tr-TR"/>
        </w:rPr>
      </w:pPr>
      <w:r w:rsidRPr="007A14BB">
        <w:rPr>
          <w:rFonts w:ascii="Arial Unicode MS" w:eastAsia="Arial Unicode MS" w:hAnsi="Arial Unicode MS" w:cs="Arial Unicode MS"/>
          <w:lang w:eastAsia="tr-TR"/>
        </w:rPr>
        <w:t>Yönetim kurulunun genel kurulda incelenmesini önerdiği hususl</w:t>
      </w:r>
      <w:r w:rsidR="005924D5">
        <w:rPr>
          <w:rFonts w:ascii="Arial Unicode MS" w:eastAsia="Arial Unicode MS" w:hAnsi="Arial Unicode MS" w:cs="Arial Unicode MS"/>
          <w:lang w:eastAsia="tr-TR"/>
        </w:rPr>
        <w:t>arı görüşmek ve karara bağlamak.</w:t>
      </w:r>
    </w:p>
    <w:p w14:paraId="069835C7" w14:textId="6167C6A7" w:rsidR="00220CA1" w:rsidRPr="007A14BB" w:rsidRDefault="00220CA1" w:rsidP="007A14BB">
      <w:pPr>
        <w:pStyle w:val="ListeParagraf"/>
        <w:numPr>
          <w:ilvl w:val="0"/>
          <w:numId w:val="23"/>
        </w:numPr>
        <w:shd w:val="clear" w:color="auto" w:fill="FFFFFF"/>
        <w:spacing w:after="0" w:line="240" w:lineRule="auto"/>
        <w:jc w:val="both"/>
        <w:rPr>
          <w:rFonts w:ascii="Arial Unicode MS" w:eastAsia="Arial Unicode MS" w:hAnsi="Arial Unicode MS" w:cs="Arial Unicode MS"/>
          <w:lang w:eastAsia="tr-TR"/>
        </w:rPr>
      </w:pPr>
      <w:r w:rsidRPr="007A14BB">
        <w:rPr>
          <w:rFonts w:ascii="Arial Unicode MS" w:eastAsia="Arial Unicode MS" w:hAnsi="Arial Unicode MS" w:cs="Arial Unicode MS"/>
          <w:lang w:eastAsia="tr-TR"/>
        </w:rPr>
        <w:t>Mevzuatta ö</w:t>
      </w:r>
      <w:r w:rsidR="005924D5">
        <w:rPr>
          <w:rFonts w:ascii="Arial Unicode MS" w:eastAsia="Arial Unicode MS" w:hAnsi="Arial Unicode MS" w:cs="Arial Unicode MS"/>
          <w:lang w:eastAsia="tr-TR"/>
        </w:rPr>
        <w:t>ngörülen diğer görevleri yapmak.</w:t>
      </w:r>
    </w:p>
    <w:p w14:paraId="4AEA61FA" w14:textId="77777777" w:rsidR="009C4F05" w:rsidRDefault="009C4F05" w:rsidP="0036615B">
      <w:pPr>
        <w:shd w:val="clear" w:color="auto" w:fill="FFFFFF"/>
        <w:spacing w:after="0" w:line="240" w:lineRule="auto"/>
        <w:jc w:val="both"/>
        <w:rPr>
          <w:rFonts w:ascii="Arial Unicode MS" w:eastAsia="Arial Unicode MS" w:hAnsi="Arial Unicode MS" w:cs="Arial Unicode MS"/>
          <w:b/>
          <w:lang w:eastAsia="tr-TR"/>
        </w:rPr>
      </w:pPr>
    </w:p>
    <w:p w14:paraId="1853BC48" w14:textId="77777777" w:rsidR="00A71CA5" w:rsidRDefault="00122C48" w:rsidP="0036615B">
      <w:pPr>
        <w:shd w:val="clear" w:color="auto" w:fill="FFFFFF"/>
        <w:spacing w:after="0" w:line="240" w:lineRule="auto"/>
        <w:jc w:val="both"/>
        <w:rPr>
          <w:rFonts w:ascii="Arial Unicode MS" w:eastAsia="Arial Unicode MS" w:hAnsi="Arial Unicode MS" w:cs="Arial Unicode MS"/>
          <w:b/>
          <w:lang w:eastAsia="tr-TR"/>
        </w:rPr>
      </w:pPr>
      <w:r w:rsidRPr="00122C48">
        <w:rPr>
          <w:rFonts w:ascii="Arial Unicode MS" w:eastAsia="Arial Unicode MS" w:hAnsi="Arial Unicode MS" w:cs="Arial Unicode MS"/>
          <w:b/>
          <w:lang w:eastAsia="tr-TR"/>
        </w:rPr>
        <w:t>Genel Kurulun Toplanması ve Karar Sayısı</w:t>
      </w:r>
    </w:p>
    <w:p w14:paraId="5F6AD758" w14:textId="77777777" w:rsidR="007A14BB" w:rsidRDefault="007A14BB" w:rsidP="0036615B">
      <w:pPr>
        <w:shd w:val="clear" w:color="auto" w:fill="FFFFFF"/>
        <w:spacing w:after="0" w:line="240" w:lineRule="auto"/>
        <w:jc w:val="both"/>
        <w:rPr>
          <w:rFonts w:ascii="Arial Unicode MS" w:eastAsia="Arial Unicode MS" w:hAnsi="Arial Unicode MS" w:cs="Arial Unicode MS"/>
          <w:b/>
          <w:lang w:eastAsia="tr-TR"/>
        </w:rPr>
      </w:pPr>
    </w:p>
    <w:p w14:paraId="20D425DC" w14:textId="77777777" w:rsidR="00383BE7" w:rsidRPr="007A14BB" w:rsidRDefault="00B55433" w:rsidP="0036615B">
      <w:pPr>
        <w:shd w:val="clear" w:color="auto" w:fill="FFFFFF"/>
        <w:spacing w:after="0" w:line="240" w:lineRule="auto"/>
        <w:jc w:val="both"/>
        <w:rPr>
          <w:rFonts w:ascii="Arial Unicode MS" w:eastAsia="Arial Unicode MS" w:hAnsi="Arial Unicode MS" w:cs="Arial Unicode MS"/>
          <w:lang w:eastAsia="tr-TR"/>
        </w:rPr>
      </w:pPr>
      <w:r>
        <w:rPr>
          <w:rFonts w:ascii="Arial Unicode MS" w:eastAsia="Arial Unicode MS" w:hAnsi="Arial Unicode MS" w:cs="Arial Unicode MS"/>
          <w:b/>
          <w:bCs/>
          <w:bdr w:val="none" w:sz="0" w:space="0" w:color="auto" w:frame="1"/>
          <w:lang w:eastAsia="tr-TR"/>
        </w:rPr>
        <w:t>Madde 13</w:t>
      </w:r>
      <w:r w:rsidR="00A71CA5" w:rsidRPr="0036615B">
        <w:rPr>
          <w:rFonts w:ascii="Arial Unicode MS" w:eastAsia="Arial Unicode MS" w:hAnsi="Arial Unicode MS" w:cs="Arial Unicode MS"/>
          <w:b/>
          <w:lang w:eastAsia="tr-TR"/>
        </w:rPr>
        <w:t> –</w:t>
      </w:r>
      <w:r w:rsidR="00A71CA5" w:rsidRPr="00122C48">
        <w:t xml:space="preserve"> </w:t>
      </w:r>
      <w:r w:rsidR="00220CA1" w:rsidRPr="00553233">
        <w:rPr>
          <w:rFonts w:ascii="Arial Unicode MS" w:eastAsia="Arial Unicode MS" w:hAnsi="Arial Unicode MS" w:cs="Arial Unicode MS"/>
          <w:lang w:eastAsia="tr-TR"/>
        </w:rPr>
        <w:t xml:space="preserve"> </w:t>
      </w:r>
      <w:r w:rsidR="00441381" w:rsidRPr="0087389B">
        <w:rPr>
          <w:rFonts w:ascii="Arial Unicode MS" w:eastAsia="Arial Unicode MS" w:hAnsi="Arial Unicode MS" w:cs="Arial Unicode MS"/>
          <w:lang w:eastAsia="tr-TR"/>
        </w:rPr>
        <w:t>Genel K</w:t>
      </w:r>
      <w:r w:rsidR="00383BE7" w:rsidRPr="0087389B">
        <w:rPr>
          <w:rFonts w:ascii="Arial Unicode MS" w:eastAsia="Arial Unicode MS" w:hAnsi="Arial Unicode MS" w:cs="Arial Unicode MS"/>
          <w:lang w:eastAsia="tr-TR"/>
        </w:rPr>
        <w:t>urul</w:t>
      </w:r>
      <w:r w:rsidR="00441381" w:rsidRPr="0087389B">
        <w:rPr>
          <w:rFonts w:ascii="Arial Unicode MS" w:eastAsia="Arial Unicode MS" w:hAnsi="Arial Unicode MS" w:cs="Arial Unicode MS"/>
          <w:lang w:eastAsia="tr-TR"/>
        </w:rPr>
        <w:t>,</w:t>
      </w:r>
      <w:r w:rsidR="00383BE7" w:rsidRPr="0087389B">
        <w:rPr>
          <w:rFonts w:ascii="Arial Unicode MS" w:eastAsia="Arial Unicode MS" w:hAnsi="Arial Unicode MS" w:cs="Arial Unicode MS"/>
          <w:lang w:eastAsia="tr-TR"/>
        </w:rPr>
        <w:t xml:space="preserve"> Yönetim Kurulunun çağrısı üzerine toplanır. Olağan genel kurul toplantılarının en geç iki yılda bir yapılması zorunludur.</w:t>
      </w:r>
    </w:p>
    <w:p w14:paraId="05BD2910" w14:textId="4F09DD23" w:rsidR="00383BE7" w:rsidRPr="0087389B" w:rsidRDefault="0023057B" w:rsidP="0036615B">
      <w:pPr>
        <w:shd w:val="clear" w:color="auto" w:fill="FFFFFF"/>
        <w:spacing w:after="0" w:line="240" w:lineRule="auto"/>
        <w:jc w:val="both"/>
        <w:rPr>
          <w:rFonts w:ascii="Arial Unicode MS" w:eastAsia="Arial Unicode MS" w:hAnsi="Arial Unicode MS" w:cs="Arial Unicode MS"/>
          <w:lang w:eastAsia="tr-TR"/>
        </w:rPr>
      </w:pPr>
      <w:r w:rsidRPr="0087389B">
        <w:rPr>
          <w:rFonts w:ascii="Arial Unicode MS" w:eastAsia="Arial Unicode MS" w:hAnsi="Arial Unicode MS" w:cs="Arial Unicode MS"/>
          <w:lang w:eastAsia="tr-TR"/>
        </w:rPr>
        <w:t>Genel K</w:t>
      </w:r>
      <w:r w:rsidR="00383BE7" w:rsidRPr="0087389B">
        <w:rPr>
          <w:rFonts w:ascii="Arial Unicode MS" w:eastAsia="Arial Unicode MS" w:hAnsi="Arial Unicode MS" w:cs="Arial Unicode MS"/>
          <w:lang w:eastAsia="tr-TR"/>
        </w:rPr>
        <w:t>urul; Yönetim Kurulu veya Denetleme Kurulunun</w:t>
      </w:r>
      <w:r w:rsidR="0087389B">
        <w:rPr>
          <w:rFonts w:ascii="Arial Unicode MS" w:eastAsia="Arial Unicode MS" w:hAnsi="Arial Unicode MS" w:cs="Arial Unicode MS"/>
          <w:lang w:eastAsia="tr-TR"/>
        </w:rPr>
        <w:t xml:space="preserve"> gerekli gördüğü hallerde veya Genel K</w:t>
      </w:r>
      <w:r w:rsidR="00383BE7" w:rsidRPr="0087389B">
        <w:rPr>
          <w:rFonts w:ascii="Arial Unicode MS" w:eastAsia="Arial Unicode MS" w:hAnsi="Arial Unicode MS" w:cs="Arial Unicode MS"/>
          <w:lang w:eastAsia="tr-TR"/>
        </w:rPr>
        <w:t xml:space="preserve">urulda oy kullanma yetkisine sahip olan </w:t>
      </w:r>
      <w:r w:rsidR="001D1357">
        <w:rPr>
          <w:rFonts w:ascii="Arial Unicode MS" w:eastAsia="Arial Unicode MS" w:hAnsi="Arial Unicode MS" w:cs="Arial Unicode MS"/>
          <w:lang w:eastAsia="tr-TR"/>
        </w:rPr>
        <w:t>delegelerin</w:t>
      </w:r>
      <w:r w:rsidR="00383BE7" w:rsidRPr="0087389B">
        <w:rPr>
          <w:rFonts w:ascii="Arial Unicode MS" w:eastAsia="Arial Unicode MS" w:hAnsi="Arial Unicode MS" w:cs="Arial Unicode MS"/>
          <w:lang w:eastAsia="tr-TR"/>
        </w:rPr>
        <w:t xml:space="preserve"> beşte birinin yazılı başvurusu üzerine, Yönetim Kurulunca olağanüstü toplantıya çağrılır.</w:t>
      </w:r>
    </w:p>
    <w:p w14:paraId="44DD10DF" w14:textId="77777777" w:rsidR="00383BE7" w:rsidRPr="0087389B" w:rsidRDefault="0087389B" w:rsidP="0036615B">
      <w:pPr>
        <w:shd w:val="clear" w:color="auto" w:fill="FFFFFF"/>
        <w:spacing w:after="0" w:line="240" w:lineRule="auto"/>
        <w:jc w:val="both"/>
        <w:rPr>
          <w:rFonts w:ascii="Arial Unicode MS" w:eastAsia="Arial Unicode MS" w:hAnsi="Arial Unicode MS" w:cs="Arial Unicode MS"/>
          <w:lang w:eastAsia="tr-TR"/>
        </w:rPr>
      </w:pPr>
      <w:r>
        <w:rPr>
          <w:rFonts w:ascii="Arial Unicode MS" w:eastAsia="Arial Unicode MS" w:hAnsi="Arial Unicode MS" w:cs="Arial Unicode MS"/>
          <w:lang w:eastAsia="tr-TR"/>
        </w:rPr>
        <w:lastRenderedPageBreak/>
        <w:t>Denetleme Kurulu veya Genel K</w:t>
      </w:r>
      <w:r w:rsidR="00383BE7" w:rsidRPr="0087389B">
        <w:rPr>
          <w:rFonts w:ascii="Arial Unicode MS" w:eastAsia="Arial Unicode MS" w:hAnsi="Arial Unicode MS" w:cs="Arial Unicode MS"/>
          <w:lang w:eastAsia="tr-TR"/>
        </w:rPr>
        <w:t>uru</w:t>
      </w:r>
      <w:r>
        <w:rPr>
          <w:rFonts w:ascii="Arial Unicode MS" w:eastAsia="Arial Unicode MS" w:hAnsi="Arial Unicode MS" w:cs="Arial Unicode MS"/>
          <w:lang w:eastAsia="tr-TR"/>
        </w:rPr>
        <w:t>l delegelerinin</w:t>
      </w:r>
      <w:r w:rsidR="00383BE7" w:rsidRPr="0087389B">
        <w:rPr>
          <w:rFonts w:ascii="Arial Unicode MS" w:eastAsia="Arial Unicode MS" w:hAnsi="Arial Unicode MS" w:cs="Arial Unicode MS"/>
          <w:lang w:eastAsia="tr-TR"/>
        </w:rPr>
        <w:t xml:space="preserve"> beşte b</w:t>
      </w:r>
      <w:r>
        <w:rPr>
          <w:rFonts w:ascii="Arial Unicode MS" w:eastAsia="Arial Unicode MS" w:hAnsi="Arial Unicode MS" w:cs="Arial Unicode MS"/>
          <w:lang w:eastAsia="tr-TR"/>
        </w:rPr>
        <w:t>irinin yazılı isteğine rağmen, Yönetim K</w:t>
      </w:r>
      <w:r w:rsidR="00383BE7" w:rsidRPr="0087389B">
        <w:rPr>
          <w:rFonts w:ascii="Arial Unicode MS" w:eastAsia="Arial Unicode MS" w:hAnsi="Arial Unicode MS" w:cs="Arial Unicode MS"/>
          <w:lang w:eastAsia="tr-TR"/>
        </w:rPr>
        <w:t>urulu istek yazısının kendisine ulaştığı günden itibaren otuz gün içinde genel kurulu ola</w:t>
      </w:r>
      <w:r>
        <w:rPr>
          <w:rFonts w:ascii="Arial Unicode MS" w:eastAsia="Arial Unicode MS" w:hAnsi="Arial Unicode MS" w:cs="Arial Unicode MS"/>
          <w:lang w:eastAsia="tr-TR"/>
        </w:rPr>
        <w:t>ğanüstü toplantıya çağırmazsa, Denetleme K</w:t>
      </w:r>
      <w:r w:rsidR="00383BE7" w:rsidRPr="0087389B">
        <w:rPr>
          <w:rFonts w:ascii="Arial Unicode MS" w:eastAsia="Arial Unicode MS" w:hAnsi="Arial Unicode MS" w:cs="Arial Unicode MS"/>
          <w:lang w:eastAsia="tr-TR"/>
        </w:rPr>
        <w:t>urulunun veya top</w:t>
      </w:r>
      <w:r>
        <w:rPr>
          <w:rFonts w:ascii="Arial Unicode MS" w:eastAsia="Arial Unicode MS" w:hAnsi="Arial Unicode MS" w:cs="Arial Unicode MS"/>
          <w:lang w:eastAsia="tr-TR"/>
        </w:rPr>
        <w:t>lantı isteğinde bulunan delegelerin</w:t>
      </w:r>
      <w:r w:rsidR="00383BE7" w:rsidRPr="0087389B">
        <w:rPr>
          <w:rFonts w:ascii="Arial Unicode MS" w:eastAsia="Arial Unicode MS" w:hAnsi="Arial Unicode MS" w:cs="Arial Unicode MS"/>
          <w:lang w:eastAsia="tr-TR"/>
        </w:rPr>
        <w:t xml:space="preserve"> başvurusu üzerine Bakanlık, son genel ku</w:t>
      </w:r>
      <w:r>
        <w:rPr>
          <w:rFonts w:ascii="Arial Unicode MS" w:eastAsia="Arial Unicode MS" w:hAnsi="Arial Unicode MS" w:cs="Arial Unicode MS"/>
          <w:lang w:eastAsia="tr-TR"/>
        </w:rPr>
        <w:t>rula katılan birlik delegeleri</w:t>
      </w:r>
      <w:r w:rsidR="00383BE7" w:rsidRPr="0087389B">
        <w:rPr>
          <w:rFonts w:ascii="Arial Unicode MS" w:eastAsia="Arial Unicode MS" w:hAnsi="Arial Unicode MS" w:cs="Arial Unicode MS"/>
          <w:lang w:eastAsia="tr-TR"/>
        </w:rPr>
        <w:t xml:space="preserve"> arasından, yönetim kurulu üye sayısı kadar temsilciyi, genel kurulu olağanüstü toplantıya çağırmakla görevlendirir</w:t>
      </w:r>
      <w:r>
        <w:rPr>
          <w:rFonts w:ascii="Arial Unicode MS" w:eastAsia="Arial Unicode MS" w:hAnsi="Arial Unicode MS" w:cs="Arial Unicode MS"/>
          <w:lang w:eastAsia="tr-TR"/>
        </w:rPr>
        <w:t>.</w:t>
      </w:r>
    </w:p>
    <w:p w14:paraId="6FDD0E7B" w14:textId="77777777" w:rsidR="002142D8" w:rsidRPr="0087389B" w:rsidRDefault="0023057B" w:rsidP="002142D8">
      <w:pPr>
        <w:shd w:val="clear" w:color="auto" w:fill="FFFFFF"/>
        <w:spacing w:after="0" w:line="240" w:lineRule="auto"/>
        <w:jc w:val="both"/>
        <w:rPr>
          <w:rFonts w:ascii="Arial Unicode MS" w:eastAsia="Arial Unicode MS" w:hAnsi="Arial Unicode MS" w:cs="Arial Unicode MS"/>
          <w:lang w:eastAsia="tr-TR"/>
        </w:rPr>
      </w:pPr>
      <w:r w:rsidRPr="0087389B">
        <w:rPr>
          <w:rFonts w:ascii="Arial Unicode MS" w:eastAsia="Arial Unicode MS" w:hAnsi="Arial Unicode MS" w:cs="Arial Unicode MS"/>
          <w:lang w:eastAsia="tr-TR"/>
        </w:rPr>
        <w:t xml:space="preserve">Genel </w:t>
      </w:r>
      <w:r w:rsidR="0087389B" w:rsidRPr="0087389B">
        <w:rPr>
          <w:rFonts w:ascii="Arial Unicode MS" w:eastAsia="Arial Unicode MS" w:hAnsi="Arial Unicode MS" w:cs="Arial Unicode MS"/>
          <w:lang w:eastAsia="tr-TR"/>
        </w:rPr>
        <w:t>Kurul olağan</w:t>
      </w:r>
      <w:r w:rsidRPr="0087389B">
        <w:rPr>
          <w:rFonts w:ascii="Arial Unicode MS" w:eastAsia="Arial Unicode MS" w:hAnsi="Arial Unicode MS" w:cs="Arial Unicode MS"/>
          <w:lang w:eastAsia="tr-TR"/>
        </w:rPr>
        <w:t xml:space="preserve"> toplantısı </w:t>
      </w:r>
      <w:r w:rsidR="002142D8" w:rsidRPr="0087389B">
        <w:rPr>
          <w:rFonts w:ascii="Arial Unicode MS" w:eastAsia="Arial Unicode MS" w:hAnsi="Arial Unicode MS" w:cs="Arial Unicode MS"/>
          <w:lang w:eastAsia="tr-TR"/>
        </w:rPr>
        <w:t>iki yılda bir</w:t>
      </w:r>
      <w:r w:rsidRPr="0087389B">
        <w:rPr>
          <w:rFonts w:ascii="Arial Unicode MS" w:eastAsia="Arial Unicode MS" w:hAnsi="Arial Unicode MS" w:cs="Arial Unicode MS"/>
          <w:lang w:eastAsia="tr-TR"/>
        </w:rPr>
        <w:t xml:space="preserve"> Aralık ayının sonuna kadar toplanır. </w:t>
      </w:r>
    </w:p>
    <w:p w14:paraId="0E816BDD" w14:textId="77777777" w:rsidR="00383BE7" w:rsidRDefault="00383BE7" w:rsidP="0036615B">
      <w:pPr>
        <w:shd w:val="clear" w:color="auto" w:fill="FFFFFF"/>
        <w:spacing w:after="0" w:line="240" w:lineRule="auto"/>
        <w:jc w:val="both"/>
        <w:rPr>
          <w:rFonts w:ascii="Arial Unicode MS" w:eastAsia="Arial Unicode MS" w:hAnsi="Arial Unicode MS" w:cs="Arial Unicode MS"/>
          <w:color w:val="C00000"/>
          <w:lang w:eastAsia="tr-TR"/>
        </w:rPr>
      </w:pPr>
    </w:p>
    <w:p w14:paraId="1613B569" w14:textId="77777777" w:rsidR="00383BE7" w:rsidRPr="00122C48" w:rsidRDefault="0087389B" w:rsidP="0036615B">
      <w:pPr>
        <w:shd w:val="clear" w:color="auto" w:fill="FFFFFF"/>
        <w:spacing w:after="0" w:line="240" w:lineRule="auto"/>
        <w:jc w:val="both"/>
        <w:rPr>
          <w:rFonts w:ascii="Arial Unicode MS" w:eastAsia="Arial Unicode MS" w:hAnsi="Arial Unicode MS" w:cs="Arial Unicode MS"/>
          <w:b/>
          <w:lang w:eastAsia="tr-TR"/>
        </w:rPr>
      </w:pPr>
      <w:r>
        <w:rPr>
          <w:rFonts w:ascii="Arial Unicode MS" w:eastAsia="Arial Unicode MS" w:hAnsi="Arial Unicode MS" w:cs="Arial Unicode MS"/>
          <w:b/>
          <w:lang w:eastAsia="tr-TR"/>
        </w:rPr>
        <w:t>Genel Kurulun Toplantıya Çağrı U</w:t>
      </w:r>
      <w:r w:rsidR="00383BE7" w:rsidRPr="00122C48">
        <w:rPr>
          <w:rFonts w:ascii="Arial Unicode MS" w:eastAsia="Arial Unicode MS" w:hAnsi="Arial Unicode MS" w:cs="Arial Unicode MS"/>
          <w:b/>
          <w:lang w:eastAsia="tr-TR"/>
        </w:rPr>
        <w:t>sulü</w:t>
      </w:r>
    </w:p>
    <w:p w14:paraId="0D23327F" w14:textId="77777777" w:rsidR="00383BE7" w:rsidRDefault="00383BE7" w:rsidP="0036615B">
      <w:pPr>
        <w:shd w:val="clear" w:color="auto" w:fill="FFFFFF"/>
        <w:spacing w:after="0" w:line="240" w:lineRule="auto"/>
        <w:jc w:val="both"/>
        <w:rPr>
          <w:rFonts w:ascii="Arial Unicode MS" w:eastAsia="Arial Unicode MS" w:hAnsi="Arial Unicode MS" w:cs="Arial Unicode MS"/>
          <w:color w:val="C00000"/>
          <w:lang w:eastAsia="tr-TR"/>
        </w:rPr>
      </w:pPr>
    </w:p>
    <w:p w14:paraId="1A54F234" w14:textId="7FDFC45D" w:rsidR="00383BE7" w:rsidRPr="0087389B" w:rsidRDefault="00B55433" w:rsidP="0036615B">
      <w:pPr>
        <w:shd w:val="clear" w:color="auto" w:fill="FFFFFF"/>
        <w:spacing w:after="0" w:line="240" w:lineRule="auto"/>
        <w:jc w:val="both"/>
        <w:rPr>
          <w:rFonts w:ascii="Arial Unicode MS" w:eastAsia="Arial Unicode MS" w:hAnsi="Arial Unicode MS" w:cs="Arial Unicode MS"/>
          <w:lang w:eastAsia="tr-TR"/>
        </w:rPr>
      </w:pPr>
      <w:r>
        <w:rPr>
          <w:rFonts w:ascii="Arial Unicode MS" w:eastAsia="Arial Unicode MS" w:hAnsi="Arial Unicode MS" w:cs="Arial Unicode MS"/>
          <w:b/>
          <w:lang w:eastAsia="tr-TR"/>
        </w:rPr>
        <w:t>Madde 14</w:t>
      </w:r>
      <w:r w:rsidR="00A71CA5" w:rsidRPr="00122C48">
        <w:rPr>
          <w:rFonts w:ascii="Arial Unicode MS" w:eastAsia="Arial Unicode MS" w:hAnsi="Arial Unicode MS" w:cs="Arial Unicode MS"/>
          <w:b/>
          <w:lang w:eastAsia="tr-TR"/>
        </w:rPr>
        <w:t>-</w:t>
      </w:r>
      <w:r w:rsidR="00A71CA5" w:rsidRPr="00122C48">
        <w:rPr>
          <w:b/>
        </w:rPr>
        <w:t xml:space="preserve"> </w:t>
      </w:r>
      <w:r w:rsidR="007A14BB" w:rsidRPr="0087389B">
        <w:rPr>
          <w:rFonts w:ascii="Arial Unicode MS" w:eastAsia="Arial Unicode MS" w:hAnsi="Arial Unicode MS" w:cs="Arial Unicode MS"/>
          <w:lang w:eastAsia="tr-TR"/>
        </w:rPr>
        <w:t>Yönetim Kurulu, Federasyon tüzüğüne göre Genel K</w:t>
      </w:r>
      <w:r w:rsidR="00383BE7" w:rsidRPr="0087389B">
        <w:rPr>
          <w:rFonts w:ascii="Arial Unicode MS" w:eastAsia="Arial Unicode MS" w:hAnsi="Arial Unicode MS" w:cs="Arial Unicode MS"/>
          <w:lang w:eastAsia="tr-TR"/>
        </w:rPr>
        <w:t>urul</w:t>
      </w:r>
      <w:r w:rsidR="0015332E" w:rsidRPr="0087389B">
        <w:rPr>
          <w:rFonts w:ascii="Arial Unicode MS" w:eastAsia="Arial Unicode MS" w:hAnsi="Arial Unicode MS" w:cs="Arial Unicode MS"/>
          <w:lang w:eastAsia="tr-TR"/>
        </w:rPr>
        <w:t>a katılma hakkı bulunan delegelerin</w:t>
      </w:r>
      <w:r w:rsidR="0087389B" w:rsidRPr="0087389B">
        <w:rPr>
          <w:rFonts w:ascii="Arial Unicode MS" w:eastAsia="Arial Unicode MS" w:hAnsi="Arial Unicode MS" w:cs="Arial Unicode MS"/>
          <w:lang w:eastAsia="tr-TR"/>
        </w:rPr>
        <w:t xml:space="preserve"> listesini düzenler. Genel K</w:t>
      </w:r>
      <w:r w:rsidR="00383BE7" w:rsidRPr="0087389B">
        <w:rPr>
          <w:rFonts w:ascii="Arial Unicode MS" w:eastAsia="Arial Unicode MS" w:hAnsi="Arial Unicode MS" w:cs="Arial Unicode MS"/>
          <w:lang w:eastAsia="tr-TR"/>
        </w:rPr>
        <w:t>ur</w:t>
      </w:r>
      <w:r w:rsidR="0015332E" w:rsidRPr="0087389B">
        <w:rPr>
          <w:rFonts w:ascii="Arial Unicode MS" w:eastAsia="Arial Unicode MS" w:hAnsi="Arial Unicode MS" w:cs="Arial Unicode MS"/>
          <w:lang w:eastAsia="tr-TR"/>
        </w:rPr>
        <w:t>ula katılma hakkı bulunan delegeler</w:t>
      </w:r>
      <w:r w:rsidR="00383BE7" w:rsidRPr="0087389B">
        <w:rPr>
          <w:rFonts w:ascii="Arial Unicode MS" w:eastAsia="Arial Unicode MS" w:hAnsi="Arial Unicode MS" w:cs="Arial Unicode MS"/>
          <w:lang w:eastAsia="tr-TR"/>
        </w:rPr>
        <w:t>; en az on beş gün önceden, toplantının günü, saati, yeri, gündemi ve toplantı</w:t>
      </w:r>
      <w:r w:rsidR="003728ED" w:rsidRPr="0087389B">
        <w:rPr>
          <w:rFonts w:ascii="Arial Unicode MS" w:eastAsia="Arial Unicode MS" w:hAnsi="Arial Unicode MS" w:cs="Arial Unicode MS"/>
          <w:lang w:eastAsia="tr-TR"/>
        </w:rPr>
        <w:t>ya katılma hakkı bulunan delegeleri</w:t>
      </w:r>
      <w:r w:rsidR="00383BE7" w:rsidRPr="0087389B">
        <w:rPr>
          <w:rFonts w:ascii="Arial Unicode MS" w:eastAsia="Arial Unicode MS" w:hAnsi="Arial Unicode MS" w:cs="Arial Unicode MS"/>
          <w:lang w:eastAsia="tr-TR"/>
        </w:rPr>
        <w:t xml:space="preserve"> içeren bir liste ile yazılı olarak bildirilmek veya </w:t>
      </w:r>
      <w:r w:rsidR="007070E5">
        <w:rPr>
          <w:rFonts w:ascii="Arial Unicode MS" w:eastAsia="Arial Unicode MS" w:hAnsi="Arial Unicode MS" w:cs="Arial Unicode MS"/>
          <w:lang w:eastAsia="tr-TR"/>
        </w:rPr>
        <w:t>delegenin</w:t>
      </w:r>
      <w:r w:rsidR="00383BE7" w:rsidRPr="0087389B">
        <w:rPr>
          <w:rFonts w:ascii="Arial Unicode MS" w:eastAsia="Arial Unicode MS" w:hAnsi="Arial Unicode MS" w:cs="Arial Unicode MS"/>
          <w:lang w:eastAsia="tr-TR"/>
        </w:rPr>
        <w:t xml:space="preserve"> bildirdiği elektronik posta adresine ya da iletişim numarasına mesaj gönderilmek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14:paraId="47DC73FB" w14:textId="77777777" w:rsidR="00383BE7" w:rsidRPr="0087389B" w:rsidRDefault="00383BE7" w:rsidP="0036615B">
      <w:pPr>
        <w:shd w:val="clear" w:color="auto" w:fill="FFFFFF"/>
        <w:spacing w:after="0" w:line="240" w:lineRule="auto"/>
        <w:jc w:val="both"/>
        <w:rPr>
          <w:rFonts w:ascii="Arial Unicode MS" w:eastAsia="Arial Unicode MS" w:hAnsi="Arial Unicode MS" w:cs="Arial Unicode MS"/>
          <w:lang w:eastAsia="tr-TR"/>
        </w:rPr>
      </w:pPr>
      <w:r w:rsidRPr="0087389B">
        <w:rPr>
          <w:rFonts w:ascii="Arial Unicode MS" w:eastAsia="Arial Unicode MS" w:hAnsi="Arial Unicode MS" w:cs="Arial Unicode MS"/>
          <w:lang w:eastAsia="tr-TR"/>
        </w:rPr>
        <w:t>Toplantı yeri, günü, saati ve gündemi, toplantı gününden en az on beş gün önce Bakanlığa yazı ile bildirilir. Bu yazıya, topla</w:t>
      </w:r>
      <w:r w:rsidR="003728ED" w:rsidRPr="0087389B">
        <w:rPr>
          <w:rFonts w:ascii="Arial Unicode MS" w:eastAsia="Arial Unicode MS" w:hAnsi="Arial Unicode MS" w:cs="Arial Unicode MS"/>
          <w:lang w:eastAsia="tr-TR"/>
        </w:rPr>
        <w:t>ntıya katılacak delegelerin</w:t>
      </w:r>
      <w:r w:rsidRPr="0087389B">
        <w:rPr>
          <w:rFonts w:ascii="Arial Unicode MS" w:eastAsia="Arial Unicode MS" w:hAnsi="Arial Unicode MS" w:cs="Arial Unicode MS"/>
          <w:lang w:eastAsia="tr-TR"/>
        </w:rPr>
        <w:t xml:space="preserve"> listesi de eklenir.</w:t>
      </w:r>
    </w:p>
    <w:p w14:paraId="6F5A3BC6" w14:textId="77777777" w:rsidR="002142D8" w:rsidRDefault="002142D8" w:rsidP="0036615B">
      <w:pPr>
        <w:shd w:val="clear" w:color="auto" w:fill="FFFFFF"/>
        <w:spacing w:after="0" w:line="240" w:lineRule="auto"/>
        <w:jc w:val="both"/>
        <w:rPr>
          <w:rFonts w:ascii="Arial" w:eastAsia="Times New Roman" w:hAnsi="Arial" w:cs="Arial"/>
          <w:color w:val="C00000"/>
          <w:bdr w:val="none" w:sz="0" w:space="0" w:color="auto" w:frame="1"/>
          <w:lang w:eastAsia="tr-TR"/>
        </w:rPr>
      </w:pPr>
    </w:p>
    <w:p w14:paraId="73B401BA" w14:textId="77777777" w:rsidR="002142D8" w:rsidRPr="00122C48" w:rsidRDefault="0087389B" w:rsidP="0036615B">
      <w:pPr>
        <w:shd w:val="clear" w:color="auto" w:fill="FFFFFF"/>
        <w:spacing w:after="0" w:line="240" w:lineRule="auto"/>
        <w:jc w:val="both"/>
        <w:rPr>
          <w:rFonts w:ascii="Arial Unicode MS" w:eastAsia="Arial Unicode MS" w:hAnsi="Arial Unicode MS" w:cs="Arial Unicode MS"/>
          <w:b/>
          <w:lang w:eastAsia="tr-TR"/>
        </w:rPr>
      </w:pPr>
      <w:r>
        <w:rPr>
          <w:rFonts w:ascii="Arial Unicode MS" w:eastAsia="Arial Unicode MS" w:hAnsi="Arial Unicode MS" w:cs="Arial Unicode MS"/>
          <w:b/>
          <w:lang w:eastAsia="tr-TR"/>
        </w:rPr>
        <w:t>Genel Kurul T</w:t>
      </w:r>
      <w:r w:rsidR="002142D8" w:rsidRPr="00122C48">
        <w:rPr>
          <w:rFonts w:ascii="Arial Unicode MS" w:eastAsia="Arial Unicode MS" w:hAnsi="Arial Unicode MS" w:cs="Arial Unicode MS"/>
          <w:b/>
          <w:lang w:eastAsia="tr-TR"/>
        </w:rPr>
        <w:t xml:space="preserve">oplanma ve </w:t>
      </w:r>
      <w:r>
        <w:rPr>
          <w:rFonts w:ascii="Arial Unicode MS" w:eastAsia="Arial Unicode MS" w:hAnsi="Arial Unicode MS" w:cs="Arial Unicode MS"/>
          <w:b/>
          <w:lang w:eastAsia="tr-TR"/>
        </w:rPr>
        <w:t>Karar Yeter S</w:t>
      </w:r>
      <w:r w:rsidR="002142D8" w:rsidRPr="00122C48">
        <w:rPr>
          <w:rFonts w:ascii="Arial Unicode MS" w:eastAsia="Arial Unicode MS" w:hAnsi="Arial Unicode MS" w:cs="Arial Unicode MS"/>
          <w:b/>
          <w:lang w:eastAsia="tr-TR"/>
        </w:rPr>
        <w:t>ayısı</w:t>
      </w:r>
    </w:p>
    <w:p w14:paraId="5BB344DD" w14:textId="77777777" w:rsidR="002142D8" w:rsidRDefault="002142D8" w:rsidP="0036615B">
      <w:pPr>
        <w:shd w:val="clear" w:color="auto" w:fill="FFFFFF"/>
        <w:spacing w:after="0" w:line="240" w:lineRule="auto"/>
        <w:jc w:val="both"/>
        <w:rPr>
          <w:rFonts w:ascii="Arial" w:eastAsia="Times New Roman" w:hAnsi="Arial" w:cs="Arial"/>
          <w:bCs/>
          <w:color w:val="C00000"/>
          <w:bdr w:val="none" w:sz="0" w:space="0" w:color="auto" w:frame="1"/>
          <w:lang w:eastAsia="tr-TR"/>
        </w:rPr>
      </w:pPr>
    </w:p>
    <w:p w14:paraId="0765BBB7" w14:textId="77777777" w:rsidR="002142D8" w:rsidRPr="0087389B" w:rsidRDefault="00B55433" w:rsidP="0036615B">
      <w:pPr>
        <w:shd w:val="clear" w:color="auto" w:fill="FFFFFF"/>
        <w:spacing w:after="0" w:line="240" w:lineRule="auto"/>
        <w:jc w:val="both"/>
        <w:rPr>
          <w:rFonts w:ascii="Arial Unicode MS" w:eastAsia="Arial Unicode MS" w:hAnsi="Arial Unicode MS" w:cs="Arial Unicode MS"/>
          <w:lang w:eastAsia="tr-TR"/>
        </w:rPr>
      </w:pPr>
      <w:r>
        <w:rPr>
          <w:rFonts w:ascii="Arial Unicode MS" w:eastAsia="Arial Unicode MS" w:hAnsi="Arial Unicode MS" w:cs="Arial Unicode MS"/>
          <w:b/>
          <w:lang w:eastAsia="tr-TR"/>
        </w:rPr>
        <w:t>Madde 15</w:t>
      </w:r>
      <w:r w:rsidR="00A71CA5" w:rsidRPr="00122C48">
        <w:rPr>
          <w:rFonts w:ascii="Arial Unicode MS" w:eastAsia="Arial Unicode MS" w:hAnsi="Arial Unicode MS" w:cs="Arial Unicode MS"/>
          <w:b/>
          <w:lang w:eastAsia="tr-TR"/>
        </w:rPr>
        <w:t xml:space="preserve">- </w:t>
      </w:r>
      <w:r w:rsidR="002142D8" w:rsidRPr="0087389B">
        <w:rPr>
          <w:rFonts w:ascii="Arial Unicode MS" w:eastAsia="Arial Unicode MS" w:hAnsi="Arial Unicode MS" w:cs="Arial Unicode MS"/>
          <w:lang w:eastAsia="tr-TR"/>
        </w:rPr>
        <w:t xml:space="preserve">Genel </w:t>
      </w:r>
      <w:r w:rsidR="0087389B" w:rsidRPr="0087389B">
        <w:rPr>
          <w:rFonts w:ascii="Arial Unicode MS" w:eastAsia="Arial Unicode MS" w:hAnsi="Arial Unicode MS" w:cs="Arial Unicode MS"/>
          <w:lang w:eastAsia="tr-TR"/>
        </w:rPr>
        <w:t>K</w:t>
      </w:r>
      <w:r w:rsidR="002142D8" w:rsidRPr="0087389B">
        <w:rPr>
          <w:rFonts w:ascii="Arial Unicode MS" w:eastAsia="Arial Unicode MS" w:hAnsi="Arial Unicode MS" w:cs="Arial Unicode MS"/>
          <w:lang w:eastAsia="tr-TR"/>
        </w:rPr>
        <w:t>urul, toplantıy</w:t>
      </w:r>
      <w:r w:rsidR="006F5B49" w:rsidRPr="0087389B">
        <w:rPr>
          <w:rFonts w:ascii="Arial Unicode MS" w:eastAsia="Arial Unicode MS" w:hAnsi="Arial Unicode MS" w:cs="Arial Unicode MS"/>
          <w:lang w:eastAsia="tr-TR"/>
        </w:rPr>
        <w:t>a katılma hakkı bulunan delegelerin</w:t>
      </w:r>
      <w:r w:rsidR="002142D8" w:rsidRPr="0087389B">
        <w:rPr>
          <w:rFonts w:ascii="Arial Unicode MS" w:eastAsia="Arial Unicode MS" w:hAnsi="Arial Unicode MS" w:cs="Arial Unicode MS"/>
          <w:lang w:eastAsia="tr-TR"/>
        </w:rPr>
        <w:t xml:space="preserve"> tam sayısının yarısından bir fazlasıyla toplanır. İlk toplantıda yeter sayı sağlanamazsa ikinci toplantıda çoğunluk aranmaz. Ancak ikinci toplantının</w:t>
      </w:r>
      <w:r w:rsidR="006F5B49" w:rsidRPr="0087389B">
        <w:rPr>
          <w:rFonts w:ascii="Arial Unicode MS" w:eastAsia="Arial Unicode MS" w:hAnsi="Arial Unicode MS" w:cs="Arial Unicode MS"/>
          <w:lang w:eastAsia="tr-TR"/>
        </w:rPr>
        <w:t xml:space="preserve"> yapılabilmesi için, katılan delege</w:t>
      </w:r>
      <w:r w:rsidR="002142D8" w:rsidRPr="0087389B">
        <w:rPr>
          <w:rFonts w:ascii="Arial Unicode MS" w:eastAsia="Arial Unicode MS" w:hAnsi="Arial Unicode MS" w:cs="Arial Unicode MS"/>
          <w:lang w:eastAsia="tr-TR"/>
        </w:rPr>
        <w:t xml:space="preserve"> sayısının, Yönetim Kurulu, Denetleme Kurulu, Teknik - Bilim Kurulu ve Haysiyet Kurulları asıl üye sayılarının toplamının iki katından az olmaması gerekir.</w:t>
      </w:r>
    </w:p>
    <w:p w14:paraId="64DEFE65" w14:textId="77777777" w:rsidR="002142D8" w:rsidRPr="0087389B" w:rsidRDefault="006F5B49" w:rsidP="0036615B">
      <w:pPr>
        <w:shd w:val="clear" w:color="auto" w:fill="FFFFFF"/>
        <w:spacing w:after="0" w:line="240" w:lineRule="auto"/>
        <w:jc w:val="both"/>
        <w:rPr>
          <w:rFonts w:ascii="Arial Unicode MS" w:eastAsia="Arial Unicode MS" w:hAnsi="Arial Unicode MS" w:cs="Arial Unicode MS"/>
          <w:lang w:eastAsia="tr-TR"/>
        </w:rPr>
      </w:pPr>
      <w:r w:rsidRPr="0087389B">
        <w:rPr>
          <w:rFonts w:ascii="Arial Unicode MS" w:eastAsia="Arial Unicode MS" w:hAnsi="Arial Unicode MS" w:cs="Arial Unicode MS"/>
          <w:lang w:eastAsia="tr-TR"/>
        </w:rPr>
        <w:t>Genel kurul delegeleri</w:t>
      </w:r>
      <w:r w:rsidR="006D0548" w:rsidRPr="0087389B">
        <w:rPr>
          <w:rFonts w:ascii="Arial Unicode MS" w:eastAsia="Arial Unicode MS" w:hAnsi="Arial Unicode MS" w:cs="Arial Unicode MS"/>
          <w:lang w:eastAsia="tr-TR"/>
        </w:rPr>
        <w:t xml:space="preserve"> bir başka delegeye</w:t>
      </w:r>
      <w:r w:rsidR="002142D8" w:rsidRPr="0087389B">
        <w:rPr>
          <w:rFonts w:ascii="Arial Unicode MS" w:eastAsia="Arial Unicode MS" w:hAnsi="Arial Unicode MS" w:cs="Arial Unicode MS"/>
          <w:lang w:eastAsia="tr-TR"/>
        </w:rPr>
        <w:t xml:space="preserve"> verdikleri noterden onaylı vekâletname</w:t>
      </w:r>
      <w:r w:rsidRPr="0087389B">
        <w:rPr>
          <w:rFonts w:ascii="Arial Unicode MS" w:eastAsia="Arial Unicode MS" w:hAnsi="Arial Unicode MS" w:cs="Arial Unicode MS"/>
          <w:lang w:eastAsia="tr-TR"/>
        </w:rPr>
        <w:t xml:space="preserve"> ile oy kullanabilirler. Her delege ancak bir delegenin</w:t>
      </w:r>
      <w:r w:rsidR="002142D8" w:rsidRPr="0087389B">
        <w:rPr>
          <w:rFonts w:ascii="Arial Unicode MS" w:eastAsia="Arial Unicode MS" w:hAnsi="Arial Unicode MS" w:cs="Arial Unicode MS"/>
          <w:lang w:eastAsia="tr-TR"/>
        </w:rPr>
        <w:t xml:space="preserve"> vekâletini alabilir. Yönetim Kurulu ve Denetleme Kurulu üyeleri genel kurulda vekâletname ile temsil edilemez. Yönetim Kurulu ve Denetleme Kurulu üyele</w:t>
      </w:r>
      <w:r w:rsidRPr="0087389B">
        <w:rPr>
          <w:rFonts w:ascii="Arial Unicode MS" w:eastAsia="Arial Unicode MS" w:hAnsi="Arial Unicode MS" w:cs="Arial Unicode MS"/>
          <w:lang w:eastAsia="tr-TR"/>
        </w:rPr>
        <w:t>ri de başka bir delegeyi</w:t>
      </w:r>
      <w:r w:rsidR="002142D8" w:rsidRPr="0087389B">
        <w:rPr>
          <w:rFonts w:ascii="Arial Unicode MS" w:eastAsia="Arial Unicode MS" w:hAnsi="Arial Unicode MS" w:cs="Arial Unicode MS"/>
          <w:lang w:eastAsia="tr-TR"/>
        </w:rPr>
        <w:t xml:space="preserve"> vekâleten temsil edemez.</w:t>
      </w:r>
    </w:p>
    <w:p w14:paraId="59D25B41" w14:textId="77777777" w:rsidR="002142D8" w:rsidRPr="0087389B" w:rsidRDefault="002142D8" w:rsidP="0036615B">
      <w:pPr>
        <w:shd w:val="clear" w:color="auto" w:fill="FFFFFF"/>
        <w:spacing w:after="0" w:line="240" w:lineRule="auto"/>
        <w:jc w:val="both"/>
        <w:rPr>
          <w:rFonts w:ascii="Arial Unicode MS" w:eastAsia="Arial Unicode MS" w:hAnsi="Arial Unicode MS" w:cs="Arial Unicode MS"/>
          <w:lang w:eastAsia="tr-TR"/>
        </w:rPr>
      </w:pPr>
    </w:p>
    <w:p w14:paraId="7603C266" w14:textId="77777777" w:rsidR="002142D8" w:rsidRPr="0087389B" w:rsidRDefault="002142D8" w:rsidP="0036615B">
      <w:pPr>
        <w:shd w:val="clear" w:color="auto" w:fill="FFFFFF"/>
        <w:spacing w:after="0" w:line="240" w:lineRule="auto"/>
        <w:jc w:val="both"/>
        <w:rPr>
          <w:rFonts w:ascii="Arial Unicode MS" w:eastAsia="Arial Unicode MS" w:hAnsi="Arial Unicode MS" w:cs="Arial Unicode MS"/>
          <w:lang w:eastAsia="tr-TR"/>
        </w:rPr>
      </w:pPr>
      <w:r w:rsidRPr="0087389B">
        <w:rPr>
          <w:rFonts w:ascii="Arial Unicode MS" w:eastAsia="Arial Unicode MS" w:hAnsi="Arial Unicode MS" w:cs="Arial Unicode MS"/>
          <w:lang w:eastAsia="tr-TR"/>
        </w:rPr>
        <w:t>Genel kurul kararları, toplantıda hazır bulunan oyların çoğunluğu ile alınır. Anca</w:t>
      </w:r>
      <w:r w:rsidR="00921B62" w:rsidRPr="0087389B">
        <w:rPr>
          <w:rFonts w:ascii="Arial Unicode MS" w:eastAsia="Arial Unicode MS" w:hAnsi="Arial Unicode MS" w:cs="Arial Unicode MS"/>
          <w:lang w:eastAsia="tr-TR"/>
        </w:rPr>
        <w:t xml:space="preserve">k tüzük değişikliği ve Federasyonun feshi kararları, </w:t>
      </w:r>
      <w:r w:rsidRPr="0087389B">
        <w:rPr>
          <w:rFonts w:ascii="Arial Unicode MS" w:eastAsia="Arial Unicode MS" w:hAnsi="Arial Unicode MS" w:cs="Arial Unicode MS"/>
          <w:lang w:eastAsia="tr-TR"/>
        </w:rPr>
        <w:t xml:space="preserve"> hazır bulunan oyların üçte iki çoğunluğuyla alınır.</w:t>
      </w:r>
    </w:p>
    <w:p w14:paraId="0945B194" w14:textId="77777777" w:rsidR="002142D8" w:rsidRPr="00B55433" w:rsidRDefault="002142D8" w:rsidP="002142D8">
      <w:pPr>
        <w:shd w:val="clear" w:color="auto" w:fill="FFFFFF"/>
        <w:spacing w:after="0" w:line="240" w:lineRule="auto"/>
        <w:jc w:val="both"/>
        <w:rPr>
          <w:rFonts w:ascii="Arial Unicode MS" w:eastAsia="Arial Unicode MS" w:hAnsi="Arial Unicode MS" w:cs="Arial Unicode MS"/>
          <w:color w:val="C00000"/>
          <w:lang w:eastAsia="tr-TR"/>
        </w:rPr>
      </w:pPr>
    </w:p>
    <w:p w14:paraId="1CBDA3B1" w14:textId="77777777" w:rsidR="009C4F05" w:rsidRDefault="009C4F05" w:rsidP="002142D8">
      <w:pPr>
        <w:shd w:val="clear" w:color="auto" w:fill="FFFFFF"/>
        <w:spacing w:after="0" w:line="240" w:lineRule="auto"/>
        <w:jc w:val="both"/>
        <w:rPr>
          <w:rFonts w:ascii="Arial Unicode MS" w:eastAsia="Arial Unicode MS" w:hAnsi="Arial Unicode MS" w:cs="Arial Unicode MS"/>
          <w:b/>
          <w:lang w:eastAsia="tr-TR"/>
        </w:rPr>
      </w:pPr>
    </w:p>
    <w:p w14:paraId="51BA2B3E" w14:textId="77777777" w:rsidR="002142D8" w:rsidRDefault="007A14BB" w:rsidP="002142D8">
      <w:pPr>
        <w:shd w:val="clear" w:color="auto" w:fill="FFFFFF"/>
        <w:spacing w:after="0" w:line="240" w:lineRule="auto"/>
        <w:jc w:val="both"/>
        <w:rPr>
          <w:rFonts w:ascii="Arial Unicode MS" w:eastAsia="Arial Unicode MS" w:hAnsi="Arial Unicode MS" w:cs="Arial Unicode MS"/>
          <w:b/>
          <w:lang w:eastAsia="tr-TR"/>
        </w:rPr>
      </w:pPr>
      <w:r>
        <w:rPr>
          <w:rFonts w:ascii="Arial Unicode MS" w:eastAsia="Arial Unicode MS" w:hAnsi="Arial Unicode MS" w:cs="Arial Unicode MS"/>
          <w:b/>
          <w:lang w:eastAsia="tr-TR"/>
        </w:rPr>
        <w:lastRenderedPageBreak/>
        <w:t>Genel Kurul T</w:t>
      </w:r>
      <w:r w:rsidR="002142D8" w:rsidRPr="00122C48">
        <w:rPr>
          <w:rFonts w:ascii="Arial Unicode MS" w:eastAsia="Arial Unicode MS" w:hAnsi="Arial Unicode MS" w:cs="Arial Unicode MS"/>
          <w:b/>
          <w:lang w:eastAsia="tr-TR"/>
        </w:rPr>
        <w:t xml:space="preserve">oplanma </w:t>
      </w:r>
      <w:r>
        <w:rPr>
          <w:rFonts w:ascii="Arial Unicode MS" w:eastAsia="Arial Unicode MS" w:hAnsi="Arial Unicode MS" w:cs="Arial Unicode MS"/>
          <w:b/>
          <w:lang w:eastAsia="tr-TR"/>
        </w:rPr>
        <w:t>U</w:t>
      </w:r>
      <w:r w:rsidR="00361A1F">
        <w:rPr>
          <w:rFonts w:ascii="Arial Unicode MS" w:eastAsia="Arial Unicode MS" w:hAnsi="Arial Unicode MS" w:cs="Arial Unicode MS"/>
          <w:b/>
          <w:lang w:eastAsia="tr-TR"/>
        </w:rPr>
        <w:t>sulü</w:t>
      </w:r>
    </w:p>
    <w:p w14:paraId="6E19D75E" w14:textId="77777777" w:rsidR="00AF1482" w:rsidRDefault="00AF1482" w:rsidP="002142D8">
      <w:pPr>
        <w:shd w:val="clear" w:color="auto" w:fill="FFFFFF"/>
        <w:spacing w:after="0" w:line="240" w:lineRule="auto"/>
        <w:jc w:val="both"/>
        <w:rPr>
          <w:rFonts w:ascii="Arial Unicode MS" w:eastAsia="Arial Unicode MS" w:hAnsi="Arial Unicode MS" w:cs="Arial Unicode MS"/>
          <w:b/>
          <w:lang w:eastAsia="tr-TR"/>
        </w:rPr>
      </w:pPr>
    </w:p>
    <w:p w14:paraId="706815ED" w14:textId="77777777" w:rsidR="00A71CA5" w:rsidRPr="00122C48" w:rsidRDefault="00B55433" w:rsidP="002142D8">
      <w:pPr>
        <w:shd w:val="clear" w:color="auto" w:fill="FFFFFF"/>
        <w:spacing w:after="0" w:line="240" w:lineRule="auto"/>
        <w:jc w:val="both"/>
        <w:rPr>
          <w:rFonts w:ascii="Arial Unicode MS" w:eastAsia="Arial Unicode MS" w:hAnsi="Arial Unicode MS" w:cs="Arial Unicode MS"/>
          <w:b/>
          <w:lang w:eastAsia="tr-TR"/>
        </w:rPr>
      </w:pPr>
      <w:r>
        <w:rPr>
          <w:rFonts w:ascii="Arial Unicode MS" w:eastAsia="Arial Unicode MS" w:hAnsi="Arial Unicode MS" w:cs="Arial Unicode MS"/>
          <w:b/>
          <w:lang w:eastAsia="tr-TR"/>
        </w:rPr>
        <w:t>Madde 16</w:t>
      </w:r>
      <w:r w:rsidR="00A71CA5" w:rsidRPr="00122C48">
        <w:rPr>
          <w:rFonts w:ascii="Arial Unicode MS" w:eastAsia="Arial Unicode MS" w:hAnsi="Arial Unicode MS" w:cs="Arial Unicode MS"/>
          <w:b/>
          <w:lang w:eastAsia="tr-TR"/>
        </w:rPr>
        <w:t>-</w:t>
      </w:r>
      <w:r w:rsidR="0019001E">
        <w:rPr>
          <w:rFonts w:ascii="Arial Unicode MS" w:eastAsia="Arial Unicode MS" w:hAnsi="Arial Unicode MS" w:cs="Arial Unicode MS"/>
          <w:b/>
          <w:lang w:eastAsia="tr-TR"/>
        </w:rPr>
        <w:t xml:space="preserve"> </w:t>
      </w:r>
      <w:r w:rsidR="00AF1482" w:rsidRPr="00AF1482">
        <w:rPr>
          <w:rFonts w:ascii="Arial Unicode MS" w:eastAsia="Arial Unicode MS" w:hAnsi="Arial Unicode MS" w:cs="Arial Unicode MS"/>
          <w:lang w:eastAsia="tr-TR"/>
        </w:rPr>
        <w:t>Genel Kurul aşağıda belirtilen usuller doğrultusunda toplanır.</w:t>
      </w:r>
      <w:r w:rsidR="00AF1482">
        <w:rPr>
          <w:rFonts w:ascii="Arial Unicode MS" w:eastAsia="Arial Unicode MS" w:hAnsi="Arial Unicode MS" w:cs="Arial Unicode MS"/>
          <w:b/>
          <w:lang w:eastAsia="tr-TR"/>
        </w:rPr>
        <w:t xml:space="preserve"> </w:t>
      </w:r>
    </w:p>
    <w:p w14:paraId="641E0AC6" w14:textId="77777777" w:rsidR="002142D8" w:rsidRDefault="002142D8" w:rsidP="002142D8">
      <w:pPr>
        <w:shd w:val="clear" w:color="auto" w:fill="FFFFFF"/>
        <w:spacing w:after="0" w:line="240" w:lineRule="auto"/>
        <w:jc w:val="both"/>
        <w:rPr>
          <w:rFonts w:ascii="Arial Unicode MS" w:eastAsia="Arial Unicode MS" w:hAnsi="Arial Unicode MS" w:cs="Arial Unicode MS"/>
          <w:color w:val="C00000"/>
          <w:lang w:eastAsia="tr-TR"/>
        </w:rPr>
      </w:pPr>
    </w:p>
    <w:p w14:paraId="6F903A80" w14:textId="77777777" w:rsidR="002142D8" w:rsidRPr="007C2901" w:rsidRDefault="007C2901" w:rsidP="007C2901">
      <w:pPr>
        <w:pStyle w:val="ListeParagraf"/>
        <w:numPr>
          <w:ilvl w:val="0"/>
          <w:numId w:val="24"/>
        </w:numPr>
        <w:shd w:val="clear" w:color="auto" w:fill="FFFFFF"/>
        <w:spacing w:after="0" w:line="240" w:lineRule="auto"/>
        <w:jc w:val="both"/>
        <w:rPr>
          <w:rFonts w:ascii="Arial Unicode MS" w:eastAsia="Arial Unicode MS" w:hAnsi="Arial Unicode MS" w:cs="Arial Unicode MS"/>
          <w:lang w:eastAsia="tr-TR"/>
        </w:rPr>
      </w:pPr>
      <w:r w:rsidRPr="007C2901">
        <w:rPr>
          <w:rFonts w:ascii="Arial Unicode MS" w:eastAsia="Arial Unicode MS" w:hAnsi="Arial Unicode MS" w:cs="Arial Unicode MS"/>
          <w:lang w:eastAsia="tr-TR"/>
        </w:rPr>
        <w:t>Genel K</w:t>
      </w:r>
      <w:r w:rsidR="002142D8" w:rsidRPr="007C2901">
        <w:rPr>
          <w:rFonts w:ascii="Arial Unicode MS" w:eastAsia="Arial Unicode MS" w:hAnsi="Arial Unicode MS" w:cs="Arial Unicode MS"/>
          <w:lang w:eastAsia="tr-TR"/>
        </w:rPr>
        <w:t>urul</w:t>
      </w:r>
      <w:r w:rsidR="00851E82" w:rsidRPr="007C2901">
        <w:rPr>
          <w:rFonts w:ascii="Arial Unicode MS" w:eastAsia="Arial Unicode MS" w:hAnsi="Arial Unicode MS" w:cs="Arial Unicode MS"/>
          <w:lang w:eastAsia="tr-TR"/>
        </w:rPr>
        <w:t>a katılma hakkı bulunan delegelerin</w:t>
      </w:r>
      <w:r w:rsidR="002142D8" w:rsidRPr="007C2901">
        <w:rPr>
          <w:rFonts w:ascii="Arial Unicode MS" w:eastAsia="Arial Unicode MS" w:hAnsi="Arial Unicode MS" w:cs="Arial Unicode MS"/>
          <w:lang w:eastAsia="tr-TR"/>
        </w:rPr>
        <w:t xml:space="preserve"> listesi toplantı yerinde hazır bulundurulur. </w:t>
      </w:r>
      <w:r w:rsidR="00851E82" w:rsidRPr="007C2901">
        <w:rPr>
          <w:rFonts w:ascii="Arial Unicode MS" w:eastAsia="Arial Unicode MS" w:hAnsi="Arial Unicode MS" w:cs="Arial Unicode MS"/>
          <w:lang w:eastAsia="tr-TR"/>
        </w:rPr>
        <w:t>Toplantı yerine girecek delegelerin</w:t>
      </w:r>
      <w:r w:rsidR="002142D8" w:rsidRPr="007C2901">
        <w:rPr>
          <w:rFonts w:ascii="Arial Unicode MS" w:eastAsia="Arial Unicode MS" w:hAnsi="Arial Unicode MS" w:cs="Arial Unicode MS"/>
          <w:lang w:eastAsia="tr-TR"/>
        </w:rPr>
        <w:t xml:space="preserve"> resmi makamlarca verilmiş kimlik belgeleri, Yönetim Kurulu üyeleri veya Yönetim Kurulunca görevlendirilecek görevliler tarafından kont</w:t>
      </w:r>
      <w:r w:rsidR="0030183E" w:rsidRPr="007C2901">
        <w:rPr>
          <w:rFonts w:ascii="Arial Unicode MS" w:eastAsia="Arial Unicode MS" w:hAnsi="Arial Unicode MS" w:cs="Arial Unicode MS"/>
          <w:lang w:eastAsia="tr-TR"/>
        </w:rPr>
        <w:t>rol edilir. Delegeler</w:t>
      </w:r>
      <w:r w:rsidR="002142D8" w:rsidRPr="007C2901">
        <w:rPr>
          <w:rFonts w:ascii="Arial Unicode MS" w:eastAsia="Arial Unicode MS" w:hAnsi="Arial Unicode MS" w:cs="Arial Unicode MS"/>
          <w:lang w:eastAsia="tr-TR"/>
        </w:rPr>
        <w:t>, Yönetim Kurulunca düzenlenen listedeki adları karşısına imza atarak toplantı yerine girerler. Kimlik belgesini göstermeyenler, belirti</w:t>
      </w:r>
      <w:r w:rsidRPr="007C2901">
        <w:rPr>
          <w:rFonts w:ascii="Arial Unicode MS" w:eastAsia="Arial Unicode MS" w:hAnsi="Arial Unicode MS" w:cs="Arial Unicode MS"/>
          <w:lang w:eastAsia="tr-TR"/>
        </w:rPr>
        <w:t>len listeyi imzalamayanlar ile G</w:t>
      </w:r>
      <w:r w:rsidR="002142D8" w:rsidRPr="007C2901">
        <w:rPr>
          <w:rFonts w:ascii="Arial Unicode MS" w:eastAsia="Arial Unicode MS" w:hAnsi="Arial Unicode MS" w:cs="Arial Unicode MS"/>
          <w:lang w:eastAsia="tr-TR"/>
        </w:rPr>
        <w:t xml:space="preserve">enel </w:t>
      </w:r>
      <w:r w:rsidRPr="007C2901">
        <w:rPr>
          <w:rFonts w:ascii="Arial Unicode MS" w:eastAsia="Arial Unicode MS" w:hAnsi="Arial Unicode MS" w:cs="Arial Unicode MS"/>
          <w:lang w:eastAsia="tr-TR"/>
        </w:rPr>
        <w:t>K</w:t>
      </w:r>
      <w:r w:rsidR="002142D8" w:rsidRPr="007C2901">
        <w:rPr>
          <w:rFonts w:ascii="Arial Unicode MS" w:eastAsia="Arial Unicode MS" w:hAnsi="Arial Unicode MS" w:cs="Arial Unicode MS"/>
          <w:lang w:eastAsia="tr-TR"/>
        </w:rPr>
        <w:t>urula katılma hakkı bulunmayan</w:t>
      </w:r>
      <w:r w:rsidR="0030183E" w:rsidRPr="007C2901">
        <w:rPr>
          <w:rFonts w:ascii="Arial Unicode MS" w:eastAsia="Arial Unicode MS" w:hAnsi="Arial Unicode MS" w:cs="Arial Unicode MS"/>
          <w:lang w:eastAsia="tr-TR"/>
        </w:rPr>
        <w:t xml:space="preserve"> Birlik</w:t>
      </w:r>
      <w:r w:rsidR="002142D8" w:rsidRPr="007C2901">
        <w:rPr>
          <w:rFonts w:ascii="Arial Unicode MS" w:eastAsia="Arial Unicode MS" w:hAnsi="Arial Unicode MS" w:cs="Arial Unicode MS"/>
          <w:lang w:eastAsia="tr-TR"/>
        </w:rPr>
        <w:t xml:space="preserve"> üyeler</w:t>
      </w:r>
      <w:r w:rsidR="0030183E" w:rsidRPr="007C2901">
        <w:rPr>
          <w:rFonts w:ascii="Arial Unicode MS" w:eastAsia="Arial Unicode MS" w:hAnsi="Arial Unicode MS" w:cs="Arial Unicode MS"/>
          <w:lang w:eastAsia="tr-TR"/>
        </w:rPr>
        <w:t>i</w:t>
      </w:r>
      <w:r w:rsidR="002142D8" w:rsidRPr="007C2901">
        <w:rPr>
          <w:rFonts w:ascii="Arial Unicode MS" w:eastAsia="Arial Unicode MS" w:hAnsi="Arial Unicode MS" w:cs="Arial Unicode MS"/>
          <w:lang w:eastAsia="tr-TR"/>
        </w:rPr>
        <w:t xml:space="preserve"> toplantı yerine alınmaz. Oy kullanma hakkı bulunmayan </w:t>
      </w:r>
      <w:r w:rsidRPr="007C2901">
        <w:rPr>
          <w:rFonts w:ascii="Arial Unicode MS" w:eastAsia="Arial Unicode MS" w:hAnsi="Arial Unicode MS" w:cs="Arial Unicode MS"/>
          <w:lang w:eastAsia="tr-TR"/>
        </w:rPr>
        <w:t>B</w:t>
      </w:r>
      <w:r w:rsidR="0030183E" w:rsidRPr="007C2901">
        <w:rPr>
          <w:rFonts w:ascii="Arial Unicode MS" w:eastAsia="Arial Unicode MS" w:hAnsi="Arial Unicode MS" w:cs="Arial Unicode MS"/>
          <w:lang w:eastAsia="tr-TR"/>
        </w:rPr>
        <w:t>irlik üyeleri, Federasyon tarafından</w:t>
      </w:r>
      <w:r w:rsidR="002142D8" w:rsidRPr="007C2901">
        <w:rPr>
          <w:rFonts w:ascii="Arial Unicode MS" w:eastAsia="Arial Unicode MS" w:hAnsi="Arial Unicode MS" w:cs="Arial Unicode MS"/>
          <w:lang w:eastAsia="tr-TR"/>
        </w:rPr>
        <w:t xml:space="preserve"> uygun görülen</w:t>
      </w:r>
      <w:r w:rsidR="0030183E" w:rsidRPr="007C2901">
        <w:rPr>
          <w:rFonts w:ascii="Arial Unicode MS" w:eastAsia="Arial Unicode MS" w:hAnsi="Arial Unicode MS" w:cs="Arial Unicode MS"/>
          <w:lang w:eastAsia="tr-TR"/>
        </w:rPr>
        <w:t xml:space="preserve"> kişiler</w:t>
      </w:r>
      <w:r w:rsidR="002142D8" w:rsidRPr="007C2901">
        <w:rPr>
          <w:rFonts w:ascii="Arial Unicode MS" w:eastAsia="Arial Unicode MS" w:hAnsi="Arial Unicode MS" w:cs="Arial Unicode MS"/>
          <w:lang w:eastAsia="tr-TR"/>
        </w:rPr>
        <w:t xml:space="preserve"> ayr</w:t>
      </w:r>
      <w:r w:rsidRPr="007C2901">
        <w:rPr>
          <w:rFonts w:ascii="Arial Unicode MS" w:eastAsia="Arial Unicode MS" w:hAnsi="Arial Unicode MS" w:cs="Arial Unicode MS"/>
          <w:lang w:eastAsia="tr-TR"/>
        </w:rPr>
        <w:t>ı bir bölümde G</w:t>
      </w:r>
      <w:r w:rsidR="002142D8" w:rsidRPr="007C2901">
        <w:rPr>
          <w:rFonts w:ascii="Arial Unicode MS" w:eastAsia="Arial Unicode MS" w:hAnsi="Arial Unicode MS" w:cs="Arial Unicode MS"/>
          <w:lang w:eastAsia="tr-TR"/>
        </w:rPr>
        <w:t xml:space="preserve">enel </w:t>
      </w:r>
      <w:r w:rsidRPr="007C2901">
        <w:rPr>
          <w:rFonts w:ascii="Arial Unicode MS" w:eastAsia="Arial Unicode MS" w:hAnsi="Arial Unicode MS" w:cs="Arial Unicode MS"/>
          <w:lang w:eastAsia="tr-TR"/>
        </w:rPr>
        <w:t>K</w:t>
      </w:r>
      <w:r w:rsidR="002142D8" w:rsidRPr="007C2901">
        <w:rPr>
          <w:rFonts w:ascii="Arial Unicode MS" w:eastAsia="Arial Unicode MS" w:hAnsi="Arial Unicode MS" w:cs="Arial Unicode MS"/>
          <w:lang w:eastAsia="tr-TR"/>
        </w:rPr>
        <w:t>urul toplantısını izleyebilirler.</w:t>
      </w:r>
    </w:p>
    <w:p w14:paraId="0B2121E9" w14:textId="77777777" w:rsidR="002142D8" w:rsidRPr="007C2901" w:rsidRDefault="002142D8" w:rsidP="007C2901">
      <w:pPr>
        <w:pStyle w:val="ListeParagraf"/>
        <w:numPr>
          <w:ilvl w:val="0"/>
          <w:numId w:val="24"/>
        </w:numPr>
        <w:shd w:val="clear" w:color="auto" w:fill="FFFFFF"/>
        <w:spacing w:after="0" w:line="240" w:lineRule="auto"/>
        <w:jc w:val="both"/>
        <w:rPr>
          <w:rFonts w:ascii="Arial Unicode MS" w:eastAsia="Arial Unicode MS" w:hAnsi="Arial Unicode MS" w:cs="Arial Unicode MS"/>
          <w:lang w:eastAsia="tr-TR"/>
        </w:rPr>
      </w:pPr>
      <w:r w:rsidRPr="007C2901">
        <w:rPr>
          <w:rFonts w:ascii="Arial Unicode MS" w:eastAsia="Arial Unicode MS" w:hAnsi="Arial Unicode MS" w:cs="Arial Unicode MS"/>
          <w:lang w:eastAsia="tr-TR"/>
        </w:rPr>
        <w:t>Toplantı yeter sayısı sağlanmışsa durum bir tutanakla tespit edil</w:t>
      </w:r>
      <w:r w:rsidR="007C2901" w:rsidRPr="007C2901">
        <w:rPr>
          <w:rFonts w:ascii="Arial Unicode MS" w:eastAsia="Arial Unicode MS" w:hAnsi="Arial Unicode MS" w:cs="Arial Unicode MS"/>
          <w:lang w:eastAsia="tr-TR"/>
        </w:rPr>
        <w:t>ir ve toplantı, Yönetim Kurulu B</w:t>
      </w:r>
      <w:r w:rsidRPr="007C2901">
        <w:rPr>
          <w:rFonts w:ascii="Arial Unicode MS" w:eastAsia="Arial Unicode MS" w:hAnsi="Arial Unicode MS" w:cs="Arial Unicode MS"/>
          <w:lang w:eastAsia="tr-TR"/>
        </w:rPr>
        <w:t>aşkanı veya görevlendireceği Yönetim Kurulu üyelerinden biri tarafından açılır. Toplantı yeter sayısı sağlanamaması halinde Yönetim Kurulunca bir tutanak düzenlenir.</w:t>
      </w:r>
    </w:p>
    <w:p w14:paraId="111EA038" w14:textId="77777777" w:rsidR="002142D8" w:rsidRPr="007C2901" w:rsidRDefault="002142D8" w:rsidP="007C2901">
      <w:pPr>
        <w:pStyle w:val="ListeParagraf"/>
        <w:numPr>
          <w:ilvl w:val="0"/>
          <w:numId w:val="24"/>
        </w:numPr>
        <w:shd w:val="clear" w:color="auto" w:fill="FFFFFF"/>
        <w:spacing w:after="0" w:line="240" w:lineRule="auto"/>
        <w:jc w:val="both"/>
        <w:rPr>
          <w:rFonts w:ascii="Arial Unicode MS" w:eastAsia="Arial Unicode MS" w:hAnsi="Arial Unicode MS" w:cs="Arial Unicode MS"/>
          <w:lang w:eastAsia="tr-TR"/>
        </w:rPr>
      </w:pPr>
      <w:r w:rsidRPr="007C2901">
        <w:rPr>
          <w:rFonts w:ascii="Arial Unicode MS" w:eastAsia="Arial Unicode MS" w:hAnsi="Arial Unicode MS" w:cs="Arial Unicode MS"/>
          <w:lang w:eastAsia="tr-TR"/>
        </w:rPr>
        <w:t xml:space="preserve">Açılıştan sonra, toplantıyı yönetmek üzere bir </w:t>
      </w:r>
      <w:r w:rsidR="007C2901" w:rsidRPr="007C2901">
        <w:rPr>
          <w:rFonts w:ascii="Arial Unicode MS" w:eastAsia="Arial Unicode MS" w:hAnsi="Arial Unicode MS" w:cs="Arial Unicode MS"/>
          <w:lang w:eastAsia="tr-TR"/>
        </w:rPr>
        <w:t>b</w:t>
      </w:r>
      <w:r w:rsidRPr="007C2901">
        <w:rPr>
          <w:rFonts w:ascii="Arial Unicode MS" w:eastAsia="Arial Unicode MS" w:hAnsi="Arial Unicode MS" w:cs="Arial Unicode MS"/>
          <w:lang w:eastAsia="tr-TR"/>
        </w:rPr>
        <w:t>aşkan ve yeteri kadar başkan vekili ile yazman seçilerek divan heyeti o</w:t>
      </w:r>
      <w:r w:rsidR="0030183E" w:rsidRPr="007C2901">
        <w:rPr>
          <w:rFonts w:ascii="Arial Unicode MS" w:eastAsia="Arial Unicode MS" w:hAnsi="Arial Unicode MS" w:cs="Arial Unicode MS"/>
          <w:lang w:eastAsia="tr-TR"/>
        </w:rPr>
        <w:t>luşturulur. Federasyo</w:t>
      </w:r>
      <w:r w:rsidR="007C2901" w:rsidRPr="007C2901">
        <w:rPr>
          <w:rFonts w:ascii="Arial Unicode MS" w:eastAsia="Arial Unicode MS" w:hAnsi="Arial Unicode MS" w:cs="Arial Unicode MS"/>
          <w:lang w:eastAsia="tr-TR"/>
        </w:rPr>
        <w:t>n</w:t>
      </w:r>
      <w:r w:rsidRPr="007C2901">
        <w:rPr>
          <w:rFonts w:ascii="Arial Unicode MS" w:eastAsia="Arial Unicode MS" w:hAnsi="Arial Unicode MS" w:cs="Arial Unicode MS"/>
          <w:lang w:eastAsia="tr-TR"/>
        </w:rPr>
        <w:t xml:space="preserve"> organlarının seçimi için yapılacak o</w:t>
      </w:r>
      <w:r w:rsidR="0030183E" w:rsidRPr="007C2901">
        <w:rPr>
          <w:rFonts w:ascii="Arial Unicode MS" w:eastAsia="Arial Unicode MS" w:hAnsi="Arial Unicode MS" w:cs="Arial Unicode MS"/>
          <w:lang w:eastAsia="tr-TR"/>
        </w:rPr>
        <w:t>ylamalarda, oy kullanan delegeler</w:t>
      </w:r>
      <w:r w:rsidRPr="007C2901">
        <w:rPr>
          <w:rFonts w:ascii="Arial Unicode MS" w:eastAsia="Arial Unicode MS" w:hAnsi="Arial Unicode MS" w:cs="Arial Unicode MS"/>
          <w:lang w:eastAsia="tr-TR"/>
        </w:rPr>
        <w:t xml:space="preserve"> divan heyetine veya yetkilendirdiği kişilere kimliklerini göstermeleri ve </w:t>
      </w:r>
      <w:proofErr w:type="spellStart"/>
      <w:r w:rsidRPr="007C2901">
        <w:rPr>
          <w:rFonts w:ascii="Arial Unicode MS" w:eastAsia="Arial Unicode MS" w:hAnsi="Arial Unicode MS" w:cs="Arial Unicode MS"/>
          <w:lang w:eastAsia="tr-TR"/>
        </w:rPr>
        <w:t>hazirun</w:t>
      </w:r>
      <w:proofErr w:type="spellEnd"/>
      <w:r w:rsidRPr="007C2901">
        <w:rPr>
          <w:rFonts w:ascii="Arial Unicode MS" w:eastAsia="Arial Unicode MS" w:hAnsi="Arial Unicode MS" w:cs="Arial Unicode MS"/>
          <w:lang w:eastAsia="tr-TR"/>
        </w:rPr>
        <w:t xml:space="preserve"> listesindeki isimlerinin karşısını imzalamaları zorunludur. Toplantının yönetimi ve güvenliğinin sağlanması divan başkanına aittir.</w:t>
      </w:r>
    </w:p>
    <w:p w14:paraId="5EF53D23" w14:textId="77777777" w:rsidR="002142D8" w:rsidRPr="007C2901" w:rsidRDefault="002142D8" w:rsidP="007C2901">
      <w:pPr>
        <w:pStyle w:val="ListeParagraf"/>
        <w:numPr>
          <w:ilvl w:val="0"/>
          <w:numId w:val="24"/>
        </w:numPr>
        <w:shd w:val="clear" w:color="auto" w:fill="FFFFFF"/>
        <w:spacing w:after="0" w:line="240" w:lineRule="auto"/>
        <w:jc w:val="both"/>
        <w:rPr>
          <w:rFonts w:ascii="Arial Unicode MS" w:eastAsia="Arial Unicode MS" w:hAnsi="Arial Unicode MS" w:cs="Arial Unicode MS"/>
          <w:lang w:eastAsia="tr-TR"/>
        </w:rPr>
      </w:pPr>
      <w:r w:rsidRPr="007C2901">
        <w:rPr>
          <w:rFonts w:ascii="Arial Unicode MS" w:eastAsia="Arial Unicode MS" w:hAnsi="Arial Unicode MS" w:cs="Arial Unicode MS"/>
          <w:lang w:eastAsia="tr-TR"/>
        </w:rPr>
        <w:t xml:space="preserve">Genel kurul toplantısında yalnız gündemde yer alan maddeler görüşülür. Ancak toplantıda hazır bulunan oyların en az onda biri tarafından görüşülmesi yazılı olarak istenen konuların gündeme alınması zorunludur. Genel kurul, gündemdeki konuların görüşülerek karara bağlanmasıyla sonuçlandırılır. </w:t>
      </w:r>
    </w:p>
    <w:p w14:paraId="01375BC8" w14:textId="77777777" w:rsidR="002142D8" w:rsidRPr="007C2901" w:rsidRDefault="002142D8" w:rsidP="007C2901">
      <w:pPr>
        <w:shd w:val="clear" w:color="auto" w:fill="FFFFFF"/>
        <w:spacing w:after="0" w:line="240" w:lineRule="auto"/>
        <w:jc w:val="both"/>
        <w:rPr>
          <w:rFonts w:ascii="Arial Unicode MS" w:eastAsia="Arial Unicode MS" w:hAnsi="Arial Unicode MS" w:cs="Arial Unicode MS"/>
          <w:lang w:eastAsia="tr-TR"/>
        </w:rPr>
      </w:pPr>
    </w:p>
    <w:p w14:paraId="43C8C8FE" w14:textId="77777777" w:rsidR="002142D8" w:rsidRPr="007C2901" w:rsidRDefault="0030183E" w:rsidP="007C2901">
      <w:pPr>
        <w:pStyle w:val="ListeParagraf"/>
        <w:numPr>
          <w:ilvl w:val="0"/>
          <w:numId w:val="24"/>
        </w:numPr>
        <w:shd w:val="clear" w:color="auto" w:fill="FFFFFF"/>
        <w:spacing w:after="0" w:line="240" w:lineRule="auto"/>
        <w:jc w:val="both"/>
        <w:rPr>
          <w:rFonts w:ascii="Arial Unicode MS" w:eastAsia="Arial Unicode MS" w:hAnsi="Arial Unicode MS" w:cs="Arial Unicode MS"/>
          <w:lang w:eastAsia="tr-TR"/>
        </w:rPr>
      </w:pPr>
      <w:r w:rsidRPr="007C2901">
        <w:rPr>
          <w:rFonts w:ascii="Arial Unicode MS" w:eastAsia="Arial Unicode MS" w:hAnsi="Arial Unicode MS" w:cs="Arial Unicode MS"/>
          <w:lang w:eastAsia="tr-TR"/>
        </w:rPr>
        <w:t>Federasyon</w:t>
      </w:r>
      <w:r w:rsidR="002142D8" w:rsidRPr="007C2901">
        <w:rPr>
          <w:rFonts w:ascii="Arial Unicode MS" w:eastAsia="Arial Unicode MS" w:hAnsi="Arial Unicode MS" w:cs="Arial Unicode MS"/>
          <w:lang w:eastAsia="tr-TR"/>
        </w:rPr>
        <w:t xml:space="preserve"> tahmini bütçesinin genel kurulda kabul edilmesinden sonra, gider artırıcı veya gelir azaltıcı bir karar alınması halinde, tahmini bütçe karara</w:t>
      </w:r>
      <w:r w:rsidR="007C2901" w:rsidRPr="007C2901">
        <w:rPr>
          <w:rFonts w:ascii="Arial Unicode MS" w:eastAsia="Arial Unicode MS" w:hAnsi="Arial Unicode MS" w:cs="Arial Unicode MS"/>
          <w:lang w:eastAsia="tr-TR"/>
        </w:rPr>
        <w:t xml:space="preserve"> uygun olarak revize edilir ve Genel K</w:t>
      </w:r>
      <w:r w:rsidR="002142D8" w:rsidRPr="007C2901">
        <w:rPr>
          <w:rFonts w:ascii="Arial Unicode MS" w:eastAsia="Arial Unicode MS" w:hAnsi="Arial Unicode MS" w:cs="Arial Unicode MS"/>
          <w:lang w:eastAsia="tr-TR"/>
        </w:rPr>
        <w:t xml:space="preserve">urulda yeniden oylanır. </w:t>
      </w:r>
    </w:p>
    <w:p w14:paraId="08D3A11A" w14:textId="77777777" w:rsidR="002142D8" w:rsidRPr="007C2901" w:rsidRDefault="002142D8" w:rsidP="007C2901">
      <w:pPr>
        <w:pStyle w:val="ListeParagraf"/>
        <w:numPr>
          <w:ilvl w:val="0"/>
          <w:numId w:val="24"/>
        </w:numPr>
        <w:shd w:val="clear" w:color="auto" w:fill="FFFFFF"/>
        <w:spacing w:after="0" w:line="240" w:lineRule="auto"/>
        <w:jc w:val="both"/>
        <w:rPr>
          <w:rFonts w:ascii="Arial Unicode MS" w:eastAsia="Arial Unicode MS" w:hAnsi="Arial Unicode MS" w:cs="Arial Unicode MS"/>
          <w:lang w:eastAsia="tr-TR"/>
        </w:rPr>
      </w:pPr>
      <w:r w:rsidRPr="007C2901">
        <w:rPr>
          <w:rFonts w:ascii="Arial Unicode MS" w:eastAsia="Arial Unicode MS" w:hAnsi="Arial Unicode MS" w:cs="Arial Unicode MS"/>
          <w:lang w:eastAsia="tr-TR"/>
        </w:rPr>
        <w:t>Toplantıda görüşülen konular ve alınan kararlar bir tutanağa yazılır ve divan başkanı, başkan vekili ile yazman tarafından birlikte imzalanır. Toplantı sonunda, tutanak ve diğer belgeler Yönetim Kurulu başkanına teslim edilir. Yönetim Kurulu başkanı, bu belgelerin korunmasından ve yeni seçilen Yönetim Kuruluna yedi gün içinde teslim etmekten sorumludur.</w:t>
      </w:r>
    </w:p>
    <w:p w14:paraId="39D825CE" w14:textId="77777777" w:rsidR="002142D8" w:rsidRPr="007C2901" w:rsidRDefault="002142D8" w:rsidP="007C2901">
      <w:pPr>
        <w:pStyle w:val="ListeParagraf"/>
        <w:numPr>
          <w:ilvl w:val="0"/>
          <w:numId w:val="24"/>
        </w:numPr>
        <w:shd w:val="clear" w:color="auto" w:fill="FFFFFF"/>
        <w:spacing w:after="0" w:line="240" w:lineRule="auto"/>
        <w:jc w:val="both"/>
        <w:rPr>
          <w:rFonts w:ascii="Arial Unicode MS" w:eastAsia="Arial Unicode MS" w:hAnsi="Arial Unicode MS" w:cs="Arial Unicode MS"/>
          <w:lang w:eastAsia="tr-TR"/>
        </w:rPr>
      </w:pPr>
      <w:r w:rsidRPr="007C2901">
        <w:rPr>
          <w:rFonts w:ascii="Arial Unicode MS" w:eastAsia="Arial Unicode MS" w:hAnsi="Arial Unicode MS" w:cs="Arial Unicode MS"/>
          <w:lang w:eastAsia="tr-TR"/>
        </w:rPr>
        <w:t>Genel kurul toplantıları, Yönetim Kurulunca karara bağlanması halinde, Bakanlıkça belirlenecek usul ve esaslar çerçevesinde elektronik ortamda gerçekleştirilebilir</w:t>
      </w:r>
      <w:r w:rsidR="00361A1F" w:rsidRPr="007C2901">
        <w:rPr>
          <w:rFonts w:ascii="Arial Unicode MS" w:eastAsia="Arial Unicode MS" w:hAnsi="Arial Unicode MS" w:cs="Arial Unicode MS"/>
          <w:lang w:eastAsia="tr-TR"/>
        </w:rPr>
        <w:t>.</w:t>
      </w:r>
    </w:p>
    <w:p w14:paraId="342F34FD" w14:textId="77777777" w:rsidR="00361A1F" w:rsidRPr="00B55433" w:rsidRDefault="00361A1F" w:rsidP="002142D8">
      <w:pPr>
        <w:shd w:val="clear" w:color="auto" w:fill="FFFFFF"/>
        <w:spacing w:after="0" w:line="240" w:lineRule="auto"/>
        <w:jc w:val="both"/>
        <w:rPr>
          <w:rFonts w:ascii="Arial Unicode MS" w:eastAsia="Arial Unicode MS" w:hAnsi="Arial Unicode MS" w:cs="Arial Unicode MS"/>
          <w:color w:val="C00000"/>
          <w:lang w:eastAsia="tr-TR"/>
        </w:rPr>
      </w:pPr>
    </w:p>
    <w:p w14:paraId="1210AFFF" w14:textId="77777777" w:rsidR="00383BE7" w:rsidRDefault="006D0BC2" w:rsidP="0036615B">
      <w:pPr>
        <w:shd w:val="clear" w:color="auto" w:fill="FFFFFF"/>
        <w:spacing w:after="0" w:line="240" w:lineRule="auto"/>
        <w:jc w:val="both"/>
        <w:rPr>
          <w:rFonts w:ascii="Arial Unicode MS" w:eastAsia="Arial Unicode MS" w:hAnsi="Arial Unicode MS" w:cs="Arial Unicode MS"/>
          <w:b/>
          <w:lang w:eastAsia="tr-TR"/>
        </w:rPr>
      </w:pPr>
      <w:r>
        <w:rPr>
          <w:rFonts w:ascii="Arial Unicode MS" w:eastAsia="Arial Unicode MS" w:hAnsi="Arial Unicode MS" w:cs="Arial Unicode MS"/>
          <w:b/>
          <w:lang w:eastAsia="tr-TR"/>
        </w:rPr>
        <w:lastRenderedPageBreak/>
        <w:t>Genel K</w:t>
      </w:r>
      <w:r w:rsidR="00361A1F">
        <w:rPr>
          <w:rFonts w:ascii="Arial Unicode MS" w:eastAsia="Arial Unicode MS" w:hAnsi="Arial Unicode MS" w:cs="Arial Unicode MS"/>
          <w:b/>
          <w:lang w:eastAsia="tr-TR"/>
        </w:rPr>
        <w:t>uru</w:t>
      </w:r>
      <w:r>
        <w:rPr>
          <w:rFonts w:ascii="Arial Unicode MS" w:eastAsia="Arial Unicode MS" w:hAnsi="Arial Unicode MS" w:cs="Arial Unicode MS"/>
          <w:b/>
          <w:lang w:eastAsia="tr-TR"/>
        </w:rPr>
        <w:t>l Sonuç B</w:t>
      </w:r>
      <w:r w:rsidR="00361A1F">
        <w:rPr>
          <w:rFonts w:ascii="Arial Unicode MS" w:eastAsia="Arial Unicode MS" w:hAnsi="Arial Unicode MS" w:cs="Arial Unicode MS"/>
          <w:b/>
          <w:lang w:eastAsia="tr-TR"/>
        </w:rPr>
        <w:t>ildirimi</w:t>
      </w:r>
    </w:p>
    <w:p w14:paraId="253C7433" w14:textId="77777777" w:rsidR="006D0BC2" w:rsidRDefault="006D0BC2" w:rsidP="0036615B">
      <w:pPr>
        <w:shd w:val="clear" w:color="auto" w:fill="FFFFFF"/>
        <w:spacing w:after="0" w:line="240" w:lineRule="auto"/>
        <w:jc w:val="both"/>
        <w:rPr>
          <w:rFonts w:ascii="Arial Unicode MS" w:eastAsia="Arial Unicode MS" w:hAnsi="Arial Unicode MS" w:cs="Arial Unicode MS"/>
          <w:b/>
          <w:lang w:eastAsia="tr-TR"/>
        </w:rPr>
      </w:pPr>
    </w:p>
    <w:p w14:paraId="1B428299" w14:textId="77777777" w:rsidR="00A71CA5" w:rsidRDefault="00B55433" w:rsidP="0036615B">
      <w:pPr>
        <w:shd w:val="clear" w:color="auto" w:fill="FFFFFF"/>
        <w:spacing w:after="0" w:line="240" w:lineRule="auto"/>
        <w:jc w:val="both"/>
        <w:rPr>
          <w:rFonts w:ascii="Arial Unicode MS" w:eastAsia="Arial Unicode MS" w:hAnsi="Arial Unicode MS" w:cs="Arial Unicode MS"/>
          <w:lang w:eastAsia="tr-TR"/>
        </w:rPr>
      </w:pPr>
      <w:r>
        <w:rPr>
          <w:rFonts w:ascii="Arial Unicode MS" w:eastAsia="Arial Unicode MS" w:hAnsi="Arial Unicode MS" w:cs="Arial Unicode MS"/>
          <w:b/>
          <w:lang w:eastAsia="tr-TR"/>
        </w:rPr>
        <w:t>Madde 17</w:t>
      </w:r>
      <w:r w:rsidR="00A71CA5">
        <w:rPr>
          <w:rFonts w:ascii="Arial Unicode MS" w:eastAsia="Arial Unicode MS" w:hAnsi="Arial Unicode MS" w:cs="Arial Unicode MS"/>
          <w:b/>
          <w:lang w:eastAsia="tr-TR"/>
        </w:rPr>
        <w:t>-</w:t>
      </w:r>
      <w:r w:rsidR="0019001E">
        <w:rPr>
          <w:rFonts w:ascii="Arial Unicode MS" w:eastAsia="Arial Unicode MS" w:hAnsi="Arial Unicode MS" w:cs="Arial Unicode MS"/>
          <w:b/>
          <w:lang w:eastAsia="tr-TR"/>
        </w:rPr>
        <w:t xml:space="preserve"> </w:t>
      </w:r>
      <w:r w:rsidR="006D0BC2" w:rsidRPr="006D0BC2">
        <w:rPr>
          <w:rFonts w:ascii="Arial Unicode MS" w:eastAsia="Arial Unicode MS" w:hAnsi="Arial Unicode MS" w:cs="Arial Unicode MS"/>
          <w:lang w:eastAsia="tr-TR"/>
        </w:rPr>
        <w:t>Genel Kurul sonuç bildirimi aşağıda açıklanan şekilde gerçekleştirilir.</w:t>
      </w:r>
    </w:p>
    <w:p w14:paraId="6198F8A7" w14:textId="77777777" w:rsidR="006D0BC2" w:rsidRPr="006D0BC2" w:rsidRDefault="006D0BC2" w:rsidP="0036615B">
      <w:pPr>
        <w:shd w:val="clear" w:color="auto" w:fill="FFFFFF"/>
        <w:spacing w:after="0" w:line="240" w:lineRule="auto"/>
        <w:jc w:val="both"/>
        <w:rPr>
          <w:rFonts w:ascii="Arial Unicode MS" w:eastAsia="Arial Unicode MS" w:hAnsi="Arial Unicode MS" w:cs="Arial Unicode MS"/>
          <w:lang w:eastAsia="tr-TR"/>
        </w:rPr>
      </w:pPr>
    </w:p>
    <w:p w14:paraId="44880D0A" w14:textId="77777777" w:rsidR="007A5F63" w:rsidRPr="006D0BC2" w:rsidRDefault="00361A1F" w:rsidP="007A5F63">
      <w:pPr>
        <w:pStyle w:val="ListeParagraf"/>
        <w:numPr>
          <w:ilvl w:val="0"/>
          <w:numId w:val="14"/>
        </w:numPr>
        <w:shd w:val="clear" w:color="auto" w:fill="FFFFFF"/>
        <w:spacing w:after="0" w:line="240" w:lineRule="auto"/>
        <w:jc w:val="both"/>
        <w:rPr>
          <w:rFonts w:ascii="Arial Unicode MS" w:eastAsia="Arial Unicode MS" w:hAnsi="Arial Unicode MS" w:cs="Arial Unicode MS"/>
          <w:lang w:eastAsia="tr-TR"/>
        </w:rPr>
      </w:pPr>
      <w:r w:rsidRPr="006D0BC2">
        <w:rPr>
          <w:rFonts w:ascii="Arial Unicode MS" w:eastAsia="Arial Unicode MS" w:hAnsi="Arial Unicode MS" w:cs="Arial Unicode MS"/>
          <w:lang w:eastAsia="tr-TR"/>
        </w:rPr>
        <w:t>Genel Kurul yapıldıktan sonra on beş gün içinde</w:t>
      </w:r>
      <w:r w:rsidR="007A5F63" w:rsidRPr="006D0BC2">
        <w:rPr>
          <w:rFonts w:ascii="Arial Unicode MS" w:eastAsia="Arial Unicode MS" w:hAnsi="Arial Unicode MS" w:cs="Arial Unicode MS"/>
          <w:lang w:eastAsia="tr-TR"/>
        </w:rPr>
        <w:t xml:space="preserve"> aşağıda </w:t>
      </w:r>
      <w:r w:rsidR="00B55433" w:rsidRPr="006D0BC2">
        <w:rPr>
          <w:rFonts w:ascii="Arial Unicode MS" w:eastAsia="Arial Unicode MS" w:hAnsi="Arial Unicode MS" w:cs="Arial Unicode MS"/>
          <w:lang w:eastAsia="tr-TR"/>
        </w:rPr>
        <w:t>sayılan bilgi</w:t>
      </w:r>
      <w:r w:rsidR="007A5F63" w:rsidRPr="006D0BC2">
        <w:rPr>
          <w:rFonts w:ascii="Arial Unicode MS" w:eastAsia="Arial Unicode MS" w:hAnsi="Arial Unicode MS" w:cs="Arial Unicode MS"/>
          <w:lang w:eastAsia="tr-TR"/>
        </w:rPr>
        <w:t xml:space="preserve"> ve belgeler bakanlığa verilir.</w:t>
      </w:r>
    </w:p>
    <w:p w14:paraId="32690177" w14:textId="77777777" w:rsidR="007A5F63" w:rsidRPr="006D0BC2" w:rsidRDefault="007A5F63" w:rsidP="007A5F63">
      <w:pPr>
        <w:pStyle w:val="ListeParagraf"/>
        <w:numPr>
          <w:ilvl w:val="0"/>
          <w:numId w:val="15"/>
        </w:numPr>
        <w:shd w:val="clear" w:color="auto" w:fill="FFFFFF"/>
        <w:spacing w:after="0" w:line="240" w:lineRule="auto"/>
        <w:jc w:val="both"/>
        <w:rPr>
          <w:rFonts w:ascii="Arial Unicode MS" w:eastAsia="Arial Unicode MS" w:hAnsi="Arial Unicode MS" w:cs="Arial Unicode MS"/>
          <w:lang w:eastAsia="tr-TR"/>
        </w:rPr>
      </w:pPr>
      <w:r w:rsidRPr="006D0BC2">
        <w:rPr>
          <w:rFonts w:ascii="Arial Unicode MS" w:eastAsia="Arial Unicode MS" w:hAnsi="Arial Unicode MS" w:cs="Arial Unicode MS"/>
          <w:lang w:eastAsia="tr-TR"/>
        </w:rPr>
        <w:t xml:space="preserve">Birlik organlarına </w:t>
      </w:r>
      <w:r w:rsidR="00B55433" w:rsidRPr="006D0BC2">
        <w:rPr>
          <w:rFonts w:ascii="Arial Unicode MS" w:eastAsia="Arial Unicode MS" w:hAnsi="Arial Unicode MS" w:cs="Arial Unicode MS"/>
          <w:lang w:eastAsia="tr-TR"/>
        </w:rPr>
        <w:t>seçilen asıl</w:t>
      </w:r>
      <w:r w:rsidRPr="006D0BC2">
        <w:rPr>
          <w:rFonts w:ascii="Arial Unicode MS" w:eastAsia="Arial Unicode MS" w:hAnsi="Arial Unicode MS" w:cs="Arial Unicode MS"/>
          <w:lang w:eastAsia="tr-TR"/>
        </w:rPr>
        <w:t xml:space="preserve"> ve yedek üyeleri içerecek şekilde usulüne uygun olarak doldurulmuş olan ve yönetmeliğin eki Ek-2’de yer alan GENEL KURUL SONUÇ BİLDİRİMİ</w:t>
      </w:r>
    </w:p>
    <w:p w14:paraId="0169FAFD" w14:textId="77777777" w:rsidR="007A5F63" w:rsidRPr="006D0BC2" w:rsidRDefault="007A5F63" w:rsidP="007A5F63">
      <w:pPr>
        <w:pStyle w:val="ListeParagraf"/>
        <w:numPr>
          <w:ilvl w:val="0"/>
          <w:numId w:val="15"/>
        </w:numPr>
        <w:shd w:val="clear" w:color="auto" w:fill="FFFFFF"/>
        <w:spacing w:after="0" w:line="240" w:lineRule="auto"/>
        <w:jc w:val="both"/>
        <w:rPr>
          <w:rFonts w:ascii="Arial Unicode MS" w:eastAsia="Arial Unicode MS" w:hAnsi="Arial Unicode MS" w:cs="Arial Unicode MS"/>
          <w:lang w:eastAsia="tr-TR"/>
        </w:rPr>
      </w:pPr>
      <w:r w:rsidRPr="006D0BC2">
        <w:rPr>
          <w:rFonts w:ascii="Arial Unicode MS" w:eastAsia="Arial Unicode MS" w:hAnsi="Arial Unicode MS" w:cs="Arial Unicode MS"/>
          <w:lang w:eastAsia="tr-TR"/>
        </w:rPr>
        <w:t>Genel kurul kararlarının bir örneği</w:t>
      </w:r>
      <w:r w:rsidR="006D0BC2">
        <w:rPr>
          <w:rFonts w:ascii="Arial Unicode MS" w:eastAsia="Arial Unicode MS" w:hAnsi="Arial Unicode MS" w:cs="Arial Unicode MS"/>
          <w:lang w:eastAsia="tr-TR"/>
        </w:rPr>
        <w:t>.</w:t>
      </w:r>
    </w:p>
    <w:p w14:paraId="59CE7DB2" w14:textId="36B4F018" w:rsidR="007A5F63" w:rsidRPr="006D0BC2" w:rsidRDefault="007A5F63" w:rsidP="007A5F63">
      <w:pPr>
        <w:pStyle w:val="ListeParagraf"/>
        <w:numPr>
          <w:ilvl w:val="0"/>
          <w:numId w:val="15"/>
        </w:numPr>
        <w:shd w:val="clear" w:color="auto" w:fill="FFFFFF"/>
        <w:spacing w:after="0" w:line="240" w:lineRule="auto"/>
        <w:jc w:val="both"/>
        <w:rPr>
          <w:rFonts w:ascii="Arial Unicode MS" w:eastAsia="Arial Unicode MS" w:hAnsi="Arial Unicode MS" w:cs="Arial Unicode MS"/>
          <w:lang w:eastAsia="tr-TR"/>
        </w:rPr>
      </w:pPr>
      <w:r w:rsidRPr="006D0BC2">
        <w:rPr>
          <w:rFonts w:ascii="Arial Unicode MS" w:eastAsia="Arial Unicode MS" w:hAnsi="Arial Unicode MS" w:cs="Arial Unicode MS"/>
          <w:lang w:eastAsia="tr-TR"/>
        </w:rPr>
        <w:t xml:space="preserve">Genel kurul </w:t>
      </w:r>
      <w:r w:rsidR="006D0BC2" w:rsidRPr="006D0BC2">
        <w:rPr>
          <w:rFonts w:ascii="Arial Unicode MS" w:eastAsia="Arial Unicode MS" w:hAnsi="Arial Unicode MS" w:cs="Arial Unicode MS"/>
          <w:lang w:eastAsia="tr-TR"/>
        </w:rPr>
        <w:t>toplantısında tüzük</w:t>
      </w:r>
      <w:r w:rsidRPr="006D0BC2">
        <w:rPr>
          <w:rFonts w:ascii="Arial Unicode MS" w:eastAsia="Arial Unicode MS" w:hAnsi="Arial Unicode MS" w:cs="Arial Unicode MS"/>
          <w:lang w:eastAsia="tr-TR"/>
        </w:rPr>
        <w:t xml:space="preserve"> değişikliği yapılması ha</w:t>
      </w:r>
      <w:r w:rsidR="006029E7">
        <w:rPr>
          <w:rFonts w:ascii="Arial Unicode MS" w:eastAsia="Arial Unicode MS" w:hAnsi="Arial Unicode MS" w:cs="Arial Unicode MS"/>
          <w:lang w:eastAsia="tr-TR"/>
        </w:rPr>
        <w:t>l</w:t>
      </w:r>
      <w:r w:rsidRPr="006D0BC2">
        <w:rPr>
          <w:rFonts w:ascii="Arial Unicode MS" w:eastAsia="Arial Unicode MS" w:hAnsi="Arial Unicode MS" w:cs="Arial Unicode MS"/>
          <w:lang w:eastAsia="tr-TR"/>
        </w:rPr>
        <w:t xml:space="preserve">inde,  tüzüğün değişen maddelerinin eski ve yeni </w:t>
      </w:r>
      <w:r w:rsidR="00B55433" w:rsidRPr="006D0BC2">
        <w:rPr>
          <w:rFonts w:ascii="Arial Unicode MS" w:eastAsia="Arial Unicode MS" w:hAnsi="Arial Unicode MS" w:cs="Arial Unicode MS"/>
          <w:lang w:eastAsia="tr-TR"/>
        </w:rPr>
        <w:t>şekli, her</w:t>
      </w:r>
      <w:r w:rsidRPr="006D0BC2">
        <w:rPr>
          <w:rFonts w:ascii="Arial Unicode MS" w:eastAsia="Arial Unicode MS" w:hAnsi="Arial Unicode MS" w:cs="Arial Unicode MS"/>
          <w:lang w:eastAsia="tr-TR"/>
        </w:rPr>
        <w:t xml:space="preserve"> sayfası yönetim </w:t>
      </w:r>
      <w:r w:rsidR="006D0BC2" w:rsidRPr="006D0BC2">
        <w:rPr>
          <w:rFonts w:ascii="Arial Unicode MS" w:eastAsia="Arial Unicode MS" w:hAnsi="Arial Unicode MS" w:cs="Arial Unicode MS"/>
          <w:lang w:eastAsia="tr-TR"/>
        </w:rPr>
        <w:t>kurulu üyelerinin</w:t>
      </w:r>
      <w:r w:rsidRPr="006D0BC2">
        <w:rPr>
          <w:rFonts w:ascii="Arial Unicode MS" w:eastAsia="Arial Unicode MS" w:hAnsi="Arial Unicode MS" w:cs="Arial Unicode MS"/>
          <w:lang w:eastAsia="tr-TR"/>
        </w:rPr>
        <w:t xml:space="preserve"> salt çoğunluğunca imzalanmış birlik tüzüğünün son şekli.</w:t>
      </w:r>
    </w:p>
    <w:p w14:paraId="61B901EF" w14:textId="77777777" w:rsidR="001F2431" w:rsidRPr="006D0BC2" w:rsidRDefault="007A5F63" w:rsidP="007A5F63">
      <w:pPr>
        <w:pStyle w:val="ListeParagraf"/>
        <w:numPr>
          <w:ilvl w:val="0"/>
          <w:numId w:val="14"/>
        </w:numPr>
        <w:shd w:val="clear" w:color="auto" w:fill="FFFFFF"/>
        <w:spacing w:after="0" w:line="240" w:lineRule="auto"/>
        <w:jc w:val="both"/>
        <w:rPr>
          <w:rFonts w:ascii="Arial Unicode MS" w:eastAsia="Arial Unicode MS" w:hAnsi="Arial Unicode MS" w:cs="Arial Unicode MS"/>
          <w:lang w:eastAsia="tr-TR"/>
        </w:rPr>
      </w:pPr>
      <w:r w:rsidRPr="006D0BC2">
        <w:rPr>
          <w:rFonts w:ascii="Arial Unicode MS" w:eastAsia="Arial Unicode MS" w:hAnsi="Arial Unicode MS" w:cs="Arial Unicode MS"/>
          <w:lang w:eastAsia="tr-TR"/>
        </w:rPr>
        <w:t xml:space="preserve">Birinci fırkanın </w:t>
      </w:r>
      <w:r w:rsidR="006D0BC2">
        <w:rPr>
          <w:rFonts w:ascii="Arial Unicode MS" w:eastAsia="Arial Unicode MS" w:hAnsi="Arial Unicode MS" w:cs="Arial Unicode MS"/>
          <w:lang w:eastAsia="tr-TR"/>
        </w:rPr>
        <w:t>(1</w:t>
      </w:r>
      <w:r w:rsidR="001F2431" w:rsidRPr="006D0BC2">
        <w:rPr>
          <w:rFonts w:ascii="Arial Unicode MS" w:eastAsia="Arial Unicode MS" w:hAnsi="Arial Unicode MS" w:cs="Arial Unicode MS"/>
          <w:lang w:eastAsia="tr-TR"/>
        </w:rPr>
        <w:t>) bendinde sayılan genel kurul sonuç bildirimi aynı süre içerisinde mülki idare amirliğine verilir.</w:t>
      </w:r>
    </w:p>
    <w:p w14:paraId="118C2530" w14:textId="77777777" w:rsidR="001F2431" w:rsidRPr="006D0BC2" w:rsidRDefault="001F2431" w:rsidP="007A5F63">
      <w:pPr>
        <w:pStyle w:val="ListeParagraf"/>
        <w:numPr>
          <w:ilvl w:val="0"/>
          <w:numId w:val="14"/>
        </w:numPr>
        <w:shd w:val="clear" w:color="auto" w:fill="FFFFFF"/>
        <w:spacing w:after="0" w:line="240" w:lineRule="auto"/>
        <w:jc w:val="both"/>
        <w:rPr>
          <w:rFonts w:ascii="Arial Unicode MS" w:eastAsia="Arial Unicode MS" w:hAnsi="Arial Unicode MS" w:cs="Arial Unicode MS"/>
          <w:lang w:eastAsia="tr-TR"/>
        </w:rPr>
      </w:pPr>
      <w:r w:rsidRPr="006D0BC2">
        <w:rPr>
          <w:rFonts w:ascii="Arial Unicode MS" w:eastAsia="Arial Unicode MS" w:hAnsi="Arial Unicode MS" w:cs="Arial Unicode MS"/>
          <w:lang w:eastAsia="tr-TR"/>
        </w:rPr>
        <w:t>Genel kurul sonuç bildirimleri, Federasyon Yönetim Kurulu tarafından yetki verilen yönetim kurulu üyesi tar</w:t>
      </w:r>
      <w:r w:rsidR="0030183E" w:rsidRPr="006D0BC2">
        <w:rPr>
          <w:rFonts w:ascii="Arial Unicode MS" w:eastAsia="Arial Unicode MS" w:hAnsi="Arial Unicode MS" w:cs="Arial Unicode MS"/>
          <w:lang w:eastAsia="tr-TR"/>
        </w:rPr>
        <w:t>afından da yapılabilir.</w:t>
      </w:r>
    </w:p>
    <w:p w14:paraId="487B637A" w14:textId="77777777" w:rsidR="007A5F63" w:rsidRPr="006D0BC2" w:rsidRDefault="001F2431" w:rsidP="007A5F63">
      <w:pPr>
        <w:pStyle w:val="ListeParagraf"/>
        <w:numPr>
          <w:ilvl w:val="0"/>
          <w:numId w:val="14"/>
        </w:numPr>
        <w:shd w:val="clear" w:color="auto" w:fill="FFFFFF"/>
        <w:spacing w:after="0" w:line="240" w:lineRule="auto"/>
        <w:jc w:val="both"/>
        <w:rPr>
          <w:rFonts w:ascii="Arial Unicode MS" w:eastAsia="Arial Unicode MS" w:hAnsi="Arial Unicode MS" w:cs="Arial Unicode MS"/>
          <w:lang w:eastAsia="tr-TR"/>
        </w:rPr>
      </w:pPr>
      <w:r w:rsidRPr="006D0BC2">
        <w:rPr>
          <w:rFonts w:ascii="Arial Unicode MS" w:eastAsia="Arial Unicode MS" w:hAnsi="Arial Unicode MS" w:cs="Arial Unicode MS"/>
          <w:lang w:eastAsia="tr-TR"/>
        </w:rPr>
        <w:t>Genel kurul sonuç bildiriminin belirtilen şekilde yapılmasından Yönetim Kurulu Başkanı sorumludur.</w:t>
      </w:r>
      <w:r w:rsidR="007A5F63" w:rsidRPr="006D0BC2">
        <w:rPr>
          <w:rFonts w:ascii="Arial Unicode MS" w:eastAsia="Arial Unicode MS" w:hAnsi="Arial Unicode MS" w:cs="Arial Unicode MS"/>
          <w:lang w:eastAsia="tr-TR"/>
        </w:rPr>
        <w:t xml:space="preserve"> </w:t>
      </w:r>
    </w:p>
    <w:p w14:paraId="40A40C46" w14:textId="77777777" w:rsidR="00361A1F" w:rsidRPr="00B55433" w:rsidRDefault="00361A1F" w:rsidP="007A5F63">
      <w:pPr>
        <w:pStyle w:val="ListeParagraf"/>
        <w:shd w:val="clear" w:color="auto" w:fill="FFFFFF"/>
        <w:spacing w:after="0" w:line="240" w:lineRule="auto"/>
        <w:ind w:left="502"/>
        <w:jc w:val="both"/>
        <w:rPr>
          <w:rFonts w:ascii="Arial Unicode MS" w:eastAsia="Arial Unicode MS" w:hAnsi="Arial Unicode MS" w:cs="Arial Unicode MS"/>
          <w:color w:val="C00000"/>
          <w:lang w:eastAsia="tr-TR"/>
        </w:rPr>
      </w:pPr>
    </w:p>
    <w:p w14:paraId="7077A1CF" w14:textId="77777777" w:rsidR="001F2431" w:rsidRDefault="001F2431" w:rsidP="00220CA1">
      <w:pPr>
        <w:shd w:val="clear" w:color="auto" w:fill="FFFFFF"/>
        <w:spacing w:after="270" w:line="240" w:lineRule="auto"/>
        <w:outlineLvl w:val="2"/>
        <w:rPr>
          <w:rFonts w:ascii="Arial Unicode MS" w:eastAsia="Arial Unicode MS" w:hAnsi="Arial Unicode MS" w:cs="Arial Unicode MS"/>
          <w:b/>
          <w:lang w:eastAsia="tr-TR"/>
        </w:rPr>
      </w:pPr>
    </w:p>
    <w:p w14:paraId="38876DDF" w14:textId="77777777" w:rsidR="006D0BC2" w:rsidRDefault="006D0BC2" w:rsidP="00220CA1">
      <w:pPr>
        <w:shd w:val="clear" w:color="auto" w:fill="FFFFFF"/>
        <w:spacing w:after="270" w:line="240" w:lineRule="auto"/>
        <w:outlineLvl w:val="2"/>
        <w:rPr>
          <w:rFonts w:ascii="Arial Unicode MS" w:eastAsia="Arial Unicode MS" w:hAnsi="Arial Unicode MS" w:cs="Arial Unicode MS"/>
          <w:b/>
          <w:lang w:eastAsia="tr-TR"/>
        </w:rPr>
      </w:pPr>
    </w:p>
    <w:p w14:paraId="3E8EDE9A" w14:textId="77777777" w:rsidR="006D0BC2" w:rsidRDefault="006D0BC2" w:rsidP="00220CA1">
      <w:pPr>
        <w:shd w:val="clear" w:color="auto" w:fill="FFFFFF"/>
        <w:spacing w:after="270" w:line="240" w:lineRule="auto"/>
        <w:outlineLvl w:val="2"/>
        <w:rPr>
          <w:rFonts w:ascii="Arial Unicode MS" w:eastAsia="Arial Unicode MS" w:hAnsi="Arial Unicode MS" w:cs="Arial Unicode MS"/>
          <w:b/>
          <w:lang w:eastAsia="tr-TR"/>
        </w:rPr>
      </w:pPr>
    </w:p>
    <w:p w14:paraId="09FE8494" w14:textId="77777777" w:rsidR="00220CA1" w:rsidRDefault="00220CA1" w:rsidP="00220CA1">
      <w:pPr>
        <w:shd w:val="clear" w:color="auto" w:fill="FFFFFF"/>
        <w:spacing w:after="270" w:line="240" w:lineRule="auto"/>
        <w:outlineLvl w:val="2"/>
        <w:rPr>
          <w:rFonts w:ascii="Arial Unicode MS" w:eastAsia="Arial Unicode MS" w:hAnsi="Arial Unicode MS" w:cs="Arial Unicode MS"/>
          <w:b/>
          <w:lang w:eastAsia="tr-TR"/>
        </w:rPr>
      </w:pPr>
      <w:r w:rsidRPr="00A5233B">
        <w:rPr>
          <w:rFonts w:ascii="Arial Unicode MS" w:eastAsia="Arial Unicode MS" w:hAnsi="Arial Unicode MS" w:cs="Arial Unicode MS"/>
          <w:b/>
          <w:lang w:eastAsia="tr-TR"/>
        </w:rPr>
        <w:t>Yönetim Kurulu</w:t>
      </w:r>
    </w:p>
    <w:p w14:paraId="0430D1F3" w14:textId="77777777" w:rsidR="00E251A4" w:rsidRPr="006A1416" w:rsidRDefault="00B55433" w:rsidP="00220CA1">
      <w:pPr>
        <w:shd w:val="clear" w:color="auto" w:fill="FFFFFF"/>
        <w:spacing w:after="270" w:line="240" w:lineRule="auto"/>
        <w:outlineLvl w:val="2"/>
        <w:rPr>
          <w:rFonts w:ascii="Arial Unicode MS" w:eastAsia="Arial Unicode MS" w:hAnsi="Arial Unicode MS" w:cs="Arial Unicode MS"/>
          <w:lang w:eastAsia="tr-TR"/>
        </w:rPr>
      </w:pPr>
      <w:r>
        <w:rPr>
          <w:rFonts w:ascii="Arial Unicode MS" w:eastAsia="Arial Unicode MS" w:hAnsi="Arial Unicode MS" w:cs="Arial Unicode MS"/>
          <w:b/>
          <w:lang w:eastAsia="tr-TR"/>
        </w:rPr>
        <w:t>Madde 18</w:t>
      </w:r>
      <w:r w:rsidR="00E251A4">
        <w:rPr>
          <w:rFonts w:ascii="Arial Unicode MS" w:eastAsia="Arial Unicode MS" w:hAnsi="Arial Unicode MS" w:cs="Arial Unicode MS"/>
          <w:b/>
          <w:lang w:eastAsia="tr-TR"/>
        </w:rPr>
        <w:t xml:space="preserve">- </w:t>
      </w:r>
      <w:r w:rsidR="0019001E">
        <w:rPr>
          <w:rFonts w:ascii="Arial Unicode MS" w:eastAsia="Arial Unicode MS" w:hAnsi="Arial Unicode MS" w:cs="Arial Unicode MS"/>
          <w:b/>
          <w:lang w:eastAsia="tr-TR"/>
        </w:rPr>
        <w:t xml:space="preserve"> </w:t>
      </w:r>
      <w:r w:rsidR="003F3666" w:rsidRPr="006A1416">
        <w:rPr>
          <w:rFonts w:ascii="Arial Unicode MS" w:eastAsia="Arial Unicode MS" w:hAnsi="Arial Unicode MS" w:cs="Arial Unicode MS"/>
          <w:lang w:eastAsia="tr-TR"/>
        </w:rPr>
        <w:t xml:space="preserve">Yönetim kurulu aşağıda belirtilen usuller doğrultusunda oluşturulur ve </w:t>
      </w:r>
      <w:r w:rsidR="006A1416" w:rsidRPr="006A1416">
        <w:rPr>
          <w:rFonts w:ascii="Arial Unicode MS" w:eastAsia="Arial Unicode MS" w:hAnsi="Arial Unicode MS" w:cs="Arial Unicode MS"/>
          <w:lang w:eastAsia="tr-TR"/>
        </w:rPr>
        <w:t>çalışmalarını sürdürür.</w:t>
      </w:r>
    </w:p>
    <w:p w14:paraId="5FF302E2" w14:textId="63D650B9" w:rsidR="00220CA1" w:rsidRPr="006A1416" w:rsidRDefault="00091C16" w:rsidP="006A1416">
      <w:pPr>
        <w:pStyle w:val="ListeParagraf"/>
        <w:numPr>
          <w:ilvl w:val="0"/>
          <w:numId w:val="25"/>
        </w:numPr>
        <w:shd w:val="clear" w:color="auto" w:fill="FFFFFF"/>
        <w:spacing w:after="0" w:line="240" w:lineRule="auto"/>
        <w:jc w:val="both"/>
        <w:rPr>
          <w:rFonts w:ascii="Arial Unicode MS" w:eastAsia="Arial Unicode MS" w:hAnsi="Arial Unicode MS" w:cs="Arial Unicode MS"/>
          <w:lang w:eastAsia="tr-TR"/>
        </w:rPr>
      </w:pPr>
      <w:r>
        <w:rPr>
          <w:rFonts w:ascii="Arial Unicode MS" w:eastAsia="Arial Unicode MS" w:hAnsi="Arial Unicode MS" w:cs="Arial Unicode MS"/>
          <w:lang w:eastAsia="tr-TR"/>
        </w:rPr>
        <w:t>Yönetim K</w:t>
      </w:r>
      <w:r w:rsidR="00BC33BE" w:rsidRPr="006A1416">
        <w:rPr>
          <w:rFonts w:ascii="Arial Unicode MS" w:eastAsia="Arial Unicode MS" w:hAnsi="Arial Unicode MS" w:cs="Arial Unicode MS"/>
          <w:lang w:eastAsia="tr-TR"/>
        </w:rPr>
        <w:t>urulu</w:t>
      </w:r>
      <w:r w:rsidR="00B6278B" w:rsidRPr="006A1416">
        <w:rPr>
          <w:rFonts w:ascii="Arial Unicode MS" w:eastAsia="Arial Unicode MS" w:hAnsi="Arial Unicode MS" w:cs="Arial Unicode MS"/>
          <w:lang w:eastAsia="tr-TR"/>
        </w:rPr>
        <w:t>, genel kurulca delegeler</w:t>
      </w:r>
      <w:r w:rsidR="00BC33BE" w:rsidRPr="006A1416">
        <w:rPr>
          <w:rFonts w:ascii="Arial Unicode MS" w:eastAsia="Arial Unicode MS" w:hAnsi="Arial Unicode MS" w:cs="Arial Unicode MS"/>
          <w:lang w:eastAsia="tr-TR"/>
        </w:rPr>
        <w:t xml:space="preserve"> arasından iki yıl için gizli oyla seçilen</w:t>
      </w:r>
      <w:r w:rsidR="00A5233B" w:rsidRPr="006A1416">
        <w:rPr>
          <w:rFonts w:ascii="Arial Unicode MS" w:eastAsia="Arial Unicode MS" w:hAnsi="Arial Unicode MS" w:cs="Arial Unicode MS"/>
          <w:lang w:eastAsia="tr-TR"/>
        </w:rPr>
        <w:t xml:space="preserve"> </w:t>
      </w:r>
      <w:r w:rsidR="00BC33BE" w:rsidRPr="006A1416">
        <w:rPr>
          <w:rFonts w:ascii="Arial Unicode MS" w:eastAsia="Arial Unicode MS" w:hAnsi="Arial Unicode MS" w:cs="Arial Unicode MS"/>
          <w:lang w:eastAsia="tr-TR"/>
        </w:rPr>
        <w:t xml:space="preserve">on üyeden oluşur. Ayrıca asıl yönetim kurulu üyesi sayısınca yedek yönetim kurulu üyesi seçilir. </w:t>
      </w:r>
    </w:p>
    <w:p w14:paraId="08C28D5E" w14:textId="4C0BC634" w:rsidR="00BC33BE" w:rsidRPr="006A1416" w:rsidRDefault="00091C16" w:rsidP="006A1416">
      <w:pPr>
        <w:pStyle w:val="ListeParagraf"/>
        <w:numPr>
          <w:ilvl w:val="0"/>
          <w:numId w:val="25"/>
        </w:numPr>
        <w:spacing w:after="120"/>
        <w:jc w:val="both"/>
        <w:rPr>
          <w:rFonts w:ascii="Arial Unicode MS" w:eastAsia="Arial Unicode MS" w:hAnsi="Arial Unicode MS" w:cs="Arial Unicode MS"/>
          <w:lang w:eastAsia="tr-TR"/>
        </w:rPr>
      </w:pPr>
      <w:r>
        <w:rPr>
          <w:rFonts w:ascii="Arial Unicode MS" w:eastAsia="Arial Unicode MS" w:hAnsi="Arial Unicode MS" w:cs="Arial Unicode MS"/>
          <w:lang w:eastAsia="tr-TR"/>
        </w:rPr>
        <w:t>Yönetim K</w:t>
      </w:r>
      <w:r w:rsidR="00BC33BE" w:rsidRPr="006A1416">
        <w:rPr>
          <w:rFonts w:ascii="Arial Unicode MS" w:eastAsia="Arial Unicode MS" w:hAnsi="Arial Unicode MS" w:cs="Arial Unicode MS"/>
          <w:lang w:eastAsia="tr-TR"/>
        </w:rPr>
        <w:t xml:space="preserve">urulu, seçimi izleyen </w:t>
      </w:r>
      <w:r w:rsidR="00B6278B" w:rsidRPr="006A1416">
        <w:rPr>
          <w:rFonts w:ascii="Arial Unicode MS" w:eastAsia="Arial Unicode MS" w:hAnsi="Arial Unicode MS" w:cs="Arial Unicode MS"/>
          <w:lang w:eastAsia="tr-TR"/>
        </w:rPr>
        <w:t>yedi</w:t>
      </w:r>
      <w:r w:rsidR="00BC33BE" w:rsidRPr="006A1416">
        <w:rPr>
          <w:rFonts w:ascii="Arial Unicode MS" w:eastAsia="Arial Unicode MS" w:hAnsi="Arial Unicode MS" w:cs="Arial Unicode MS"/>
          <w:lang w:eastAsia="tr-TR"/>
        </w:rPr>
        <w:t xml:space="preserve"> gün içinde asıl üyeleri arasından bir başkan, bir başkan yardımcısı ve bir sayman üye seçer.</w:t>
      </w:r>
    </w:p>
    <w:p w14:paraId="2AB60CE4" w14:textId="77777777" w:rsidR="00BC33BE" w:rsidRPr="006A1416" w:rsidRDefault="00BC33BE" w:rsidP="006A1416">
      <w:pPr>
        <w:pStyle w:val="ListeParagraf"/>
        <w:numPr>
          <w:ilvl w:val="0"/>
          <w:numId w:val="25"/>
        </w:numPr>
        <w:spacing w:after="120"/>
        <w:jc w:val="both"/>
        <w:rPr>
          <w:rFonts w:ascii="Arial Unicode MS" w:eastAsia="Arial Unicode MS" w:hAnsi="Arial Unicode MS" w:cs="Arial Unicode MS"/>
          <w:lang w:eastAsia="tr-TR"/>
        </w:rPr>
      </w:pPr>
      <w:r w:rsidRPr="006A1416">
        <w:rPr>
          <w:rFonts w:ascii="Arial Unicode MS" w:eastAsia="Arial Unicode MS" w:hAnsi="Arial Unicode MS" w:cs="Arial Unicode MS"/>
          <w:lang w:eastAsia="tr-TR"/>
        </w:rPr>
        <w:t xml:space="preserve">Kurul, başkanın veya başkanın yokluğunda yardımcısının çağrısıyla ayda en az bir kez toplanır. </w:t>
      </w:r>
    </w:p>
    <w:p w14:paraId="25195415" w14:textId="77777777" w:rsidR="0002590B" w:rsidRPr="006A1416" w:rsidRDefault="00B6278B" w:rsidP="006A1416">
      <w:pPr>
        <w:pStyle w:val="ListeParagraf"/>
        <w:numPr>
          <w:ilvl w:val="0"/>
          <w:numId w:val="25"/>
        </w:numPr>
        <w:spacing w:after="120"/>
        <w:jc w:val="both"/>
        <w:rPr>
          <w:rFonts w:ascii="Arial Unicode MS" w:eastAsia="Arial Unicode MS" w:hAnsi="Arial Unicode MS" w:cs="Arial Unicode MS"/>
          <w:lang w:eastAsia="tr-TR"/>
        </w:rPr>
      </w:pPr>
      <w:r w:rsidRPr="006A1416">
        <w:rPr>
          <w:rFonts w:ascii="Arial Unicode MS" w:eastAsia="Arial Unicode MS" w:hAnsi="Arial Unicode MS" w:cs="Arial Unicode MS"/>
          <w:lang w:eastAsia="tr-TR"/>
        </w:rPr>
        <w:lastRenderedPageBreak/>
        <w:t>Genel Kurulda delegesi</w:t>
      </w:r>
      <w:r w:rsidR="0002590B" w:rsidRPr="006A1416">
        <w:rPr>
          <w:rFonts w:ascii="Arial Unicode MS" w:eastAsia="Arial Unicode MS" w:hAnsi="Arial Unicode MS" w:cs="Arial Unicode MS"/>
          <w:lang w:eastAsia="tr-TR"/>
        </w:rPr>
        <w:t xml:space="preserve"> olduğu Meslek Birliği'nden asıl üyeliğe seçilen yönetim kurulu üyesinin, yönetim kurulu asıl üyeliğinden ayrılması ya da üyeliğinin sona ermesi durumunda aynı Meslek Birliği’nin sıradaki yedek üyesi alınır ve yönetim kurulu asıl üyesi olur.</w:t>
      </w:r>
    </w:p>
    <w:p w14:paraId="57BB6785" w14:textId="77777777" w:rsidR="00220CA1" w:rsidRPr="00AD3165" w:rsidRDefault="00220CA1" w:rsidP="00220CA1">
      <w:pPr>
        <w:shd w:val="clear" w:color="auto" w:fill="FFFFFF"/>
        <w:spacing w:after="270" w:line="240" w:lineRule="auto"/>
        <w:outlineLvl w:val="2"/>
        <w:rPr>
          <w:rFonts w:ascii="Arial Unicode MS" w:eastAsia="Arial Unicode MS" w:hAnsi="Arial Unicode MS" w:cs="Arial Unicode MS"/>
          <w:b/>
          <w:lang w:eastAsia="tr-TR"/>
        </w:rPr>
      </w:pPr>
      <w:r w:rsidRPr="00AD3165">
        <w:rPr>
          <w:rFonts w:ascii="Arial Unicode MS" w:eastAsia="Arial Unicode MS" w:hAnsi="Arial Unicode MS" w:cs="Arial Unicode MS"/>
          <w:b/>
          <w:lang w:eastAsia="tr-TR"/>
        </w:rPr>
        <w:t>Yönetim Kurulunun Görev ve Yetkileri</w:t>
      </w:r>
    </w:p>
    <w:p w14:paraId="4B7F3481" w14:textId="26D26FD9" w:rsidR="00220CA1" w:rsidRPr="00553233" w:rsidRDefault="00B55433" w:rsidP="00AD3165">
      <w:pPr>
        <w:shd w:val="clear" w:color="auto" w:fill="FFFFFF"/>
        <w:spacing w:after="0" w:line="240" w:lineRule="auto"/>
        <w:jc w:val="both"/>
        <w:rPr>
          <w:rFonts w:ascii="Arial Unicode MS" w:eastAsia="Arial Unicode MS" w:hAnsi="Arial Unicode MS" w:cs="Arial Unicode MS"/>
          <w:lang w:eastAsia="tr-TR"/>
        </w:rPr>
      </w:pPr>
      <w:r>
        <w:rPr>
          <w:rFonts w:ascii="Arial Unicode MS" w:eastAsia="Arial Unicode MS" w:hAnsi="Arial Unicode MS" w:cs="Arial Unicode MS"/>
          <w:b/>
          <w:lang w:eastAsia="tr-TR"/>
        </w:rPr>
        <w:t>Madde 19</w:t>
      </w:r>
      <w:r w:rsidR="00E251A4" w:rsidRPr="00E251A4">
        <w:rPr>
          <w:rFonts w:ascii="Arial Unicode MS" w:eastAsia="Arial Unicode MS" w:hAnsi="Arial Unicode MS" w:cs="Arial Unicode MS"/>
          <w:b/>
          <w:lang w:eastAsia="tr-TR"/>
        </w:rPr>
        <w:t xml:space="preserve"> –</w:t>
      </w:r>
      <w:r w:rsidR="00CF0F2F">
        <w:rPr>
          <w:rFonts w:ascii="Arial Unicode MS" w:eastAsia="Arial Unicode MS" w:hAnsi="Arial Unicode MS" w:cs="Arial Unicode MS"/>
          <w:b/>
          <w:lang w:eastAsia="tr-TR"/>
        </w:rPr>
        <w:t xml:space="preserve"> </w:t>
      </w:r>
      <w:r w:rsidR="00220CA1" w:rsidRPr="00553233">
        <w:rPr>
          <w:rFonts w:ascii="Arial Unicode MS" w:eastAsia="Arial Unicode MS" w:hAnsi="Arial Unicode MS" w:cs="Arial Unicode MS"/>
          <w:lang w:eastAsia="tr-TR"/>
        </w:rPr>
        <w:t xml:space="preserve">Yönetim kurulunun görev ve </w:t>
      </w:r>
      <w:r w:rsidR="00BB1AEF">
        <w:rPr>
          <w:rFonts w:ascii="Arial Unicode MS" w:eastAsia="Arial Unicode MS" w:hAnsi="Arial Unicode MS" w:cs="Arial Unicode MS"/>
          <w:lang w:eastAsia="tr-TR"/>
        </w:rPr>
        <w:t>yetkileri aşağıda belirtilmiştir</w:t>
      </w:r>
      <w:r w:rsidR="00220CA1" w:rsidRPr="00553233">
        <w:rPr>
          <w:rFonts w:ascii="Arial Unicode MS" w:eastAsia="Arial Unicode MS" w:hAnsi="Arial Unicode MS" w:cs="Arial Unicode MS"/>
          <w:lang w:eastAsia="tr-TR"/>
        </w:rPr>
        <w:t>.</w:t>
      </w:r>
    </w:p>
    <w:p w14:paraId="6A0E14DF" w14:textId="77777777" w:rsidR="003C022C" w:rsidRPr="006A1416" w:rsidRDefault="003C022C" w:rsidP="006A1416">
      <w:pPr>
        <w:pStyle w:val="ListeParagraf"/>
        <w:numPr>
          <w:ilvl w:val="0"/>
          <w:numId w:val="27"/>
        </w:numPr>
        <w:shd w:val="clear" w:color="auto" w:fill="FFFFFF"/>
        <w:spacing w:after="0" w:line="240" w:lineRule="auto"/>
        <w:jc w:val="both"/>
        <w:rPr>
          <w:lang w:eastAsia="tr-TR"/>
        </w:rPr>
      </w:pPr>
      <w:r w:rsidRPr="006A1416">
        <w:rPr>
          <w:rFonts w:ascii="Arial Unicode MS" w:eastAsia="Arial Unicode MS" w:hAnsi="Arial Unicode MS" w:cs="Arial Unicode MS"/>
          <w:lang w:eastAsia="tr-TR"/>
        </w:rPr>
        <w:t>Federasyon üyelerinin ortak çıkarlarını korumak</w:t>
      </w:r>
      <w:r w:rsidRPr="006A1416">
        <w:rPr>
          <w:rFonts w:ascii="Arial Unicode MS" w:eastAsia="Arial Unicode MS" w:hAnsi="Arial Unicode MS" w:cs="Arial Unicode MS"/>
          <w:b/>
          <w:bCs/>
          <w:lang w:eastAsia="tr-TR"/>
        </w:rPr>
        <w:t>.</w:t>
      </w:r>
    </w:p>
    <w:p w14:paraId="3943B150" w14:textId="77777777" w:rsidR="003C022C" w:rsidRPr="006A1416" w:rsidRDefault="003C022C" w:rsidP="006A1416">
      <w:pPr>
        <w:pStyle w:val="ListeParagraf"/>
        <w:numPr>
          <w:ilvl w:val="0"/>
          <w:numId w:val="27"/>
        </w:numPr>
        <w:shd w:val="clear" w:color="auto" w:fill="FFFFFF"/>
        <w:spacing w:after="0" w:line="240" w:lineRule="auto"/>
        <w:jc w:val="both"/>
        <w:rPr>
          <w:rFonts w:ascii="Arial Unicode MS" w:eastAsia="Arial Unicode MS" w:hAnsi="Arial Unicode MS" w:cs="Arial Unicode MS"/>
          <w:lang w:eastAsia="tr-TR"/>
        </w:rPr>
      </w:pPr>
      <w:r w:rsidRPr="006A1416">
        <w:rPr>
          <w:rFonts w:ascii="Arial Unicode MS" w:eastAsia="Arial Unicode MS" w:hAnsi="Arial Unicode MS" w:cs="Arial Unicode MS"/>
          <w:lang w:eastAsia="tr-TR"/>
        </w:rPr>
        <w:t>Federasyon kaynaklarının etkili, ekonomik ve verimli bir şekilde elde edilmesini ve kullanılmasını sağlamak.</w:t>
      </w:r>
    </w:p>
    <w:p w14:paraId="74F61F07" w14:textId="77777777" w:rsidR="005F0923" w:rsidRPr="006A1416" w:rsidRDefault="005F0923" w:rsidP="006A1416">
      <w:pPr>
        <w:pStyle w:val="ListeParagraf"/>
        <w:numPr>
          <w:ilvl w:val="0"/>
          <w:numId w:val="27"/>
        </w:numPr>
        <w:shd w:val="clear" w:color="auto" w:fill="FFFFFF"/>
        <w:spacing w:after="0" w:line="240" w:lineRule="auto"/>
        <w:jc w:val="both"/>
        <w:rPr>
          <w:rFonts w:ascii="Arial Unicode MS" w:eastAsia="Arial Unicode MS" w:hAnsi="Arial Unicode MS" w:cs="Arial Unicode MS"/>
          <w:lang w:eastAsia="tr-TR"/>
        </w:rPr>
      </w:pPr>
      <w:r w:rsidRPr="006A1416">
        <w:rPr>
          <w:rFonts w:ascii="Arial Unicode MS" w:eastAsia="Arial Unicode MS" w:hAnsi="Arial Unicode MS" w:cs="Arial Unicode MS"/>
          <w:lang w:eastAsia="tr-TR"/>
        </w:rPr>
        <w:t>Genel Sekreter ile diğer personeli görevlendirmek, görevlerine son vermek, bunların özlük, ücret, sosyal hakları ve çalışma ve benzeri hususlara iliş</w:t>
      </w:r>
      <w:r w:rsidR="007D0413" w:rsidRPr="006A1416">
        <w:rPr>
          <w:rFonts w:ascii="Arial Unicode MS" w:eastAsia="Arial Unicode MS" w:hAnsi="Arial Unicode MS" w:cs="Arial Unicode MS"/>
          <w:lang w:eastAsia="tr-TR"/>
        </w:rPr>
        <w:t>kin usul ve esasları belirlemek.</w:t>
      </w:r>
    </w:p>
    <w:p w14:paraId="21114F00" w14:textId="77777777" w:rsidR="005F0923" w:rsidRPr="006A1416" w:rsidRDefault="005F0923" w:rsidP="006A1416">
      <w:pPr>
        <w:pStyle w:val="ListeParagraf"/>
        <w:numPr>
          <w:ilvl w:val="0"/>
          <w:numId w:val="27"/>
        </w:numPr>
        <w:shd w:val="clear" w:color="auto" w:fill="FFFFFF"/>
        <w:spacing w:after="0" w:line="240" w:lineRule="auto"/>
        <w:jc w:val="both"/>
        <w:rPr>
          <w:rFonts w:ascii="Arial Unicode MS" w:eastAsia="Arial Unicode MS" w:hAnsi="Arial Unicode MS" w:cs="Arial Unicode MS"/>
          <w:lang w:eastAsia="tr-TR"/>
        </w:rPr>
      </w:pPr>
      <w:r w:rsidRPr="006A1416">
        <w:rPr>
          <w:rFonts w:ascii="Arial Unicode MS" w:eastAsia="Arial Unicode MS" w:hAnsi="Arial Unicode MS" w:cs="Arial Unicode MS"/>
          <w:lang w:eastAsia="tr-TR"/>
        </w:rPr>
        <w:t>Bütçeyi hazırlamak ve genel kurula sunmak</w:t>
      </w:r>
      <w:r w:rsidR="007D0413" w:rsidRPr="006A1416">
        <w:rPr>
          <w:rFonts w:ascii="Arial Unicode MS" w:eastAsia="Arial Unicode MS" w:hAnsi="Arial Unicode MS" w:cs="Arial Unicode MS"/>
          <w:lang w:eastAsia="tr-TR"/>
        </w:rPr>
        <w:t>.</w:t>
      </w:r>
    </w:p>
    <w:p w14:paraId="3010656E" w14:textId="77777777" w:rsidR="005F0923" w:rsidRPr="006A1416" w:rsidRDefault="005F0923" w:rsidP="006A1416">
      <w:pPr>
        <w:pStyle w:val="ListeParagraf"/>
        <w:numPr>
          <w:ilvl w:val="0"/>
          <w:numId w:val="27"/>
        </w:numPr>
        <w:shd w:val="clear" w:color="auto" w:fill="FFFFFF"/>
        <w:spacing w:after="0" w:line="240" w:lineRule="auto"/>
        <w:jc w:val="both"/>
        <w:rPr>
          <w:rFonts w:ascii="Arial Unicode MS" w:eastAsia="Arial Unicode MS" w:hAnsi="Arial Unicode MS" w:cs="Arial Unicode MS"/>
          <w:lang w:eastAsia="tr-TR"/>
        </w:rPr>
      </w:pPr>
      <w:r w:rsidRPr="006A1416">
        <w:rPr>
          <w:rFonts w:ascii="Arial Unicode MS" w:eastAsia="Arial Unicode MS" w:hAnsi="Arial Unicode MS" w:cs="Arial Unicode MS"/>
          <w:lang w:eastAsia="tr-TR"/>
        </w:rPr>
        <w:t>Federasyon tüzüğündeki değişiklik önerileri ile federasyonun çalışma ve işleyişi için gerekli yönergeleri hazırlamak ve genel kur</w:t>
      </w:r>
      <w:r w:rsidR="007D0413" w:rsidRPr="006A1416">
        <w:rPr>
          <w:rFonts w:ascii="Arial Unicode MS" w:eastAsia="Arial Unicode MS" w:hAnsi="Arial Unicode MS" w:cs="Arial Unicode MS"/>
          <w:lang w:eastAsia="tr-TR"/>
        </w:rPr>
        <w:t>ula sunmak.</w:t>
      </w:r>
    </w:p>
    <w:p w14:paraId="000FE9CF" w14:textId="499836E5" w:rsidR="007D0413" w:rsidRPr="006A1416" w:rsidRDefault="005F0923" w:rsidP="006A1416">
      <w:pPr>
        <w:pStyle w:val="ListeParagraf"/>
        <w:numPr>
          <w:ilvl w:val="0"/>
          <w:numId w:val="27"/>
        </w:numPr>
        <w:shd w:val="clear" w:color="auto" w:fill="FFFFFF"/>
        <w:spacing w:after="0" w:line="240" w:lineRule="auto"/>
        <w:jc w:val="both"/>
        <w:rPr>
          <w:rFonts w:ascii="Arial Unicode MS" w:eastAsia="Arial Unicode MS" w:hAnsi="Arial Unicode MS" w:cs="Arial Unicode MS"/>
          <w:lang w:eastAsia="tr-TR"/>
        </w:rPr>
      </w:pPr>
      <w:r w:rsidRPr="006A1416">
        <w:rPr>
          <w:rFonts w:ascii="Arial Unicode MS" w:eastAsia="Arial Unicode MS" w:hAnsi="Arial Unicode MS" w:cs="Arial Unicode MS"/>
          <w:lang w:eastAsia="tr-TR"/>
        </w:rPr>
        <w:t>Federasyon taraf</w:t>
      </w:r>
      <w:r w:rsidR="00BB1AEF">
        <w:rPr>
          <w:rFonts w:ascii="Arial Unicode MS" w:eastAsia="Arial Unicode MS" w:hAnsi="Arial Unicode MS" w:cs="Arial Unicode MS"/>
          <w:lang w:eastAsia="tr-TR"/>
        </w:rPr>
        <w:t xml:space="preserve">ından tahsil olunacak tazminat, </w:t>
      </w:r>
      <w:r w:rsidRPr="006A1416">
        <w:rPr>
          <w:rFonts w:ascii="Arial Unicode MS" w:eastAsia="Arial Unicode MS" w:hAnsi="Arial Unicode MS" w:cs="Arial Unicode MS"/>
          <w:lang w:eastAsia="tr-TR"/>
        </w:rPr>
        <w:t xml:space="preserve">telif ve </w:t>
      </w:r>
      <w:r w:rsidR="007D0413" w:rsidRPr="006A1416">
        <w:rPr>
          <w:rFonts w:ascii="Arial Unicode MS" w:eastAsia="Arial Unicode MS" w:hAnsi="Arial Unicode MS" w:cs="Arial Unicode MS"/>
          <w:lang w:eastAsia="tr-TR"/>
        </w:rPr>
        <w:t>diğer ücretlerinden</w:t>
      </w:r>
      <w:r w:rsidRPr="006A1416">
        <w:rPr>
          <w:rFonts w:ascii="Arial Unicode MS" w:eastAsia="Arial Unicode MS" w:hAnsi="Arial Unicode MS" w:cs="Arial Unicode MS"/>
          <w:lang w:eastAsia="tr-TR"/>
        </w:rPr>
        <w:t xml:space="preserve"> kesilecek federasyon payını genel kurula sunmak.</w:t>
      </w:r>
    </w:p>
    <w:p w14:paraId="7D894A31" w14:textId="77777777" w:rsidR="005F0923" w:rsidRPr="006A1416" w:rsidRDefault="005F0923" w:rsidP="006A1416">
      <w:pPr>
        <w:pStyle w:val="ListeParagraf"/>
        <w:numPr>
          <w:ilvl w:val="0"/>
          <w:numId w:val="27"/>
        </w:numPr>
        <w:shd w:val="clear" w:color="auto" w:fill="FFFFFF"/>
        <w:spacing w:after="0" w:line="240" w:lineRule="auto"/>
        <w:jc w:val="both"/>
        <w:rPr>
          <w:rFonts w:ascii="Arial Unicode MS" w:eastAsia="Arial Unicode MS" w:hAnsi="Arial Unicode MS" w:cs="Arial Unicode MS"/>
          <w:lang w:eastAsia="tr-TR"/>
        </w:rPr>
      </w:pPr>
      <w:r w:rsidRPr="006A1416">
        <w:rPr>
          <w:rFonts w:ascii="Arial Unicode MS" w:eastAsia="Arial Unicode MS" w:hAnsi="Arial Unicode MS" w:cs="Arial Unicode MS"/>
          <w:lang w:eastAsia="tr-TR"/>
        </w:rPr>
        <w:t>Üyelik başvurularını karara bağlamak.</w:t>
      </w:r>
    </w:p>
    <w:p w14:paraId="16F02926" w14:textId="77777777" w:rsidR="00220CA1" w:rsidRPr="006A1416" w:rsidRDefault="00220CA1" w:rsidP="006A1416">
      <w:pPr>
        <w:pStyle w:val="ListeParagraf"/>
        <w:numPr>
          <w:ilvl w:val="0"/>
          <w:numId w:val="27"/>
        </w:numPr>
        <w:shd w:val="clear" w:color="auto" w:fill="FFFFFF"/>
        <w:spacing w:after="0" w:line="240" w:lineRule="auto"/>
        <w:jc w:val="both"/>
        <w:rPr>
          <w:rFonts w:ascii="Arial Unicode MS" w:eastAsia="Arial Unicode MS" w:hAnsi="Arial Unicode MS" w:cs="Arial Unicode MS"/>
          <w:lang w:eastAsia="tr-TR"/>
        </w:rPr>
      </w:pPr>
      <w:r w:rsidRPr="006A1416">
        <w:rPr>
          <w:rFonts w:ascii="Arial Unicode MS" w:eastAsia="Arial Unicode MS" w:hAnsi="Arial Unicode MS" w:cs="Arial Unicode MS"/>
          <w:lang w:eastAsia="tr-TR"/>
        </w:rPr>
        <w:t>Telif haklarının korunmasına yön</w:t>
      </w:r>
      <w:r w:rsidR="004D7CBC" w:rsidRPr="006A1416">
        <w:rPr>
          <w:rFonts w:ascii="Arial Unicode MS" w:eastAsia="Arial Unicode MS" w:hAnsi="Arial Unicode MS" w:cs="Arial Unicode MS"/>
          <w:lang w:eastAsia="tr-TR"/>
        </w:rPr>
        <w:t>elik çalışmaları yapmak, üye</w:t>
      </w:r>
      <w:r w:rsidRPr="006A1416">
        <w:rPr>
          <w:rFonts w:ascii="Arial Unicode MS" w:eastAsia="Arial Unicode MS" w:hAnsi="Arial Unicode MS" w:cs="Arial Unicode MS"/>
          <w:lang w:eastAsia="tr-TR"/>
        </w:rPr>
        <w:t xml:space="preserve"> birliklerin or</w:t>
      </w:r>
      <w:r w:rsidR="004D7CBC" w:rsidRPr="006A1416">
        <w:rPr>
          <w:rFonts w:ascii="Arial Unicode MS" w:eastAsia="Arial Unicode MS" w:hAnsi="Arial Unicode MS" w:cs="Arial Unicode MS"/>
          <w:lang w:eastAsia="tr-TR"/>
        </w:rPr>
        <w:t>tak çıkarlarını korumak, üye</w:t>
      </w:r>
      <w:r w:rsidRPr="006A1416">
        <w:rPr>
          <w:rFonts w:ascii="Arial Unicode MS" w:eastAsia="Arial Unicode MS" w:hAnsi="Arial Unicode MS" w:cs="Arial Unicode MS"/>
          <w:lang w:eastAsia="tr-TR"/>
        </w:rPr>
        <w:t xml:space="preserve"> birliklerin Federasyona yetki vermesi halinde; hak ihlallerini önlemek, hakların idaresi ve takibi için gerekli çalışmaları yapmak,</w:t>
      </w:r>
    </w:p>
    <w:p w14:paraId="166754EC" w14:textId="77777777" w:rsidR="00220CA1" w:rsidRPr="006A1416" w:rsidRDefault="00220CA1" w:rsidP="006A1416">
      <w:pPr>
        <w:pStyle w:val="ListeParagraf"/>
        <w:numPr>
          <w:ilvl w:val="0"/>
          <w:numId w:val="27"/>
        </w:numPr>
        <w:shd w:val="clear" w:color="auto" w:fill="FFFFFF"/>
        <w:spacing w:after="0" w:line="240" w:lineRule="auto"/>
        <w:jc w:val="both"/>
        <w:rPr>
          <w:rFonts w:ascii="Arial Unicode MS" w:eastAsia="Arial Unicode MS" w:hAnsi="Arial Unicode MS" w:cs="Arial Unicode MS"/>
          <w:lang w:eastAsia="tr-TR"/>
        </w:rPr>
      </w:pPr>
      <w:r w:rsidRPr="006A1416">
        <w:rPr>
          <w:rFonts w:ascii="Arial Unicode MS" w:eastAsia="Arial Unicode MS" w:hAnsi="Arial Unicode MS" w:cs="Arial Unicode MS"/>
          <w:lang w:eastAsia="tr-TR"/>
        </w:rPr>
        <w:t>Kanunda öngörülen sertifika, bandrol işlemlerine ilişkin kayıt, tahsis, tahsil ve te</w:t>
      </w:r>
      <w:r w:rsidR="007D0413" w:rsidRPr="006A1416">
        <w:rPr>
          <w:rFonts w:ascii="Arial Unicode MS" w:eastAsia="Arial Unicode MS" w:hAnsi="Arial Unicode MS" w:cs="Arial Unicode MS"/>
          <w:lang w:eastAsia="tr-TR"/>
        </w:rPr>
        <w:t>vdi iş ve hizmetlerini yürütmek.</w:t>
      </w:r>
    </w:p>
    <w:p w14:paraId="1531AB77" w14:textId="77777777" w:rsidR="00220CA1" w:rsidRPr="006A1416" w:rsidRDefault="00220CA1" w:rsidP="006A1416">
      <w:pPr>
        <w:pStyle w:val="ListeParagraf"/>
        <w:numPr>
          <w:ilvl w:val="0"/>
          <w:numId w:val="27"/>
        </w:numPr>
        <w:shd w:val="clear" w:color="auto" w:fill="FFFFFF"/>
        <w:spacing w:after="0" w:line="240" w:lineRule="auto"/>
        <w:jc w:val="both"/>
        <w:rPr>
          <w:rFonts w:ascii="Arial Unicode MS" w:eastAsia="Arial Unicode MS" w:hAnsi="Arial Unicode MS" w:cs="Arial Unicode MS"/>
          <w:lang w:eastAsia="tr-TR"/>
        </w:rPr>
      </w:pPr>
      <w:r w:rsidRPr="006A1416">
        <w:rPr>
          <w:rFonts w:ascii="Arial Unicode MS" w:eastAsia="Arial Unicode MS" w:hAnsi="Arial Unicode MS" w:cs="Arial Unicode MS"/>
          <w:lang w:eastAsia="tr-TR"/>
        </w:rPr>
        <w:t xml:space="preserve">Federasyon faaliyet alanına giren iş, işlem ve hizmetlerden elde edilen gelirleri, tahsil olunacak telif, tazminat ve harç bedellerini, genel kurul tarafından kabul edilen </w:t>
      </w:r>
      <w:r w:rsidR="004D7CBC" w:rsidRPr="006A1416">
        <w:rPr>
          <w:rFonts w:ascii="Arial Unicode MS" w:eastAsia="Arial Unicode MS" w:hAnsi="Arial Unicode MS" w:cs="Arial Unicode MS"/>
          <w:lang w:eastAsia="tr-TR"/>
        </w:rPr>
        <w:t>yönergeler doğrultusunda üye</w:t>
      </w:r>
      <w:r w:rsidRPr="006A1416">
        <w:rPr>
          <w:rFonts w:ascii="Arial Unicode MS" w:eastAsia="Arial Unicode MS" w:hAnsi="Arial Unicode MS" w:cs="Arial Unicode MS"/>
          <w:lang w:eastAsia="tr-TR"/>
        </w:rPr>
        <w:t xml:space="preserve"> birliklere dağı</w:t>
      </w:r>
      <w:r w:rsidR="004D7CBC" w:rsidRPr="006A1416">
        <w:rPr>
          <w:rFonts w:ascii="Arial Unicode MS" w:eastAsia="Arial Unicode MS" w:hAnsi="Arial Unicode MS" w:cs="Arial Unicode MS"/>
          <w:lang w:eastAsia="tr-TR"/>
        </w:rPr>
        <w:t xml:space="preserve">tmak, Federasyon </w:t>
      </w:r>
      <w:r w:rsidR="00D367B2" w:rsidRPr="006A1416">
        <w:rPr>
          <w:rFonts w:ascii="Arial Unicode MS" w:eastAsia="Arial Unicode MS" w:hAnsi="Arial Unicode MS" w:cs="Arial Unicode MS"/>
          <w:lang w:eastAsia="tr-TR"/>
        </w:rPr>
        <w:t>payını genel</w:t>
      </w:r>
      <w:r w:rsidR="007D0413" w:rsidRPr="006A1416">
        <w:rPr>
          <w:rFonts w:ascii="Arial Unicode MS" w:eastAsia="Arial Unicode MS" w:hAnsi="Arial Unicode MS" w:cs="Arial Unicode MS"/>
          <w:lang w:eastAsia="tr-TR"/>
        </w:rPr>
        <w:t xml:space="preserve"> kurula sunmak.</w:t>
      </w:r>
    </w:p>
    <w:p w14:paraId="2D8BC3E1" w14:textId="77777777" w:rsidR="007D0413" w:rsidRPr="006A1416" w:rsidRDefault="007D0413" w:rsidP="006A1416">
      <w:pPr>
        <w:pStyle w:val="ListeParagraf"/>
        <w:numPr>
          <w:ilvl w:val="0"/>
          <w:numId w:val="27"/>
        </w:numPr>
        <w:shd w:val="clear" w:color="auto" w:fill="FFFFFF"/>
        <w:spacing w:after="0" w:line="240" w:lineRule="auto"/>
        <w:jc w:val="both"/>
        <w:rPr>
          <w:rFonts w:ascii="Arial Unicode MS" w:eastAsia="Arial Unicode MS" w:hAnsi="Arial Unicode MS" w:cs="Arial Unicode MS"/>
          <w:lang w:eastAsia="tr-TR"/>
        </w:rPr>
      </w:pPr>
      <w:r w:rsidRPr="006A1416">
        <w:rPr>
          <w:rFonts w:ascii="Arial Unicode MS" w:eastAsia="Arial Unicode MS" w:hAnsi="Arial Unicode MS" w:cs="Arial Unicode MS"/>
          <w:lang w:eastAsia="tr-TR"/>
        </w:rPr>
        <w:t xml:space="preserve">Federasyonun </w:t>
      </w:r>
      <w:r w:rsidR="00220CA1" w:rsidRPr="006A1416">
        <w:rPr>
          <w:rFonts w:ascii="Arial Unicode MS" w:eastAsia="Arial Unicode MS" w:hAnsi="Arial Unicode MS" w:cs="Arial Unicode MS"/>
          <w:lang w:eastAsia="tr-TR"/>
        </w:rPr>
        <w:t>çalışma ve işleyişi ile diğer konulara ilişkin yönergeleri ha</w:t>
      </w:r>
      <w:r w:rsidRPr="006A1416">
        <w:rPr>
          <w:rFonts w:ascii="Arial Unicode MS" w:eastAsia="Arial Unicode MS" w:hAnsi="Arial Unicode MS" w:cs="Arial Unicode MS"/>
          <w:lang w:eastAsia="tr-TR"/>
        </w:rPr>
        <w:t>zırlamak ve genel kurula sunmak.</w:t>
      </w:r>
    </w:p>
    <w:p w14:paraId="65E66BCC" w14:textId="77777777" w:rsidR="007D0413" w:rsidRPr="006A1416" w:rsidRDefault="007D0413" w:rsidP="006A1416">
      <w:pPr>
        <w:pStyle w:val="ListeParagraf"/>
        <w:numPr>
          <w:ilvl w:val="0"/>
          <w:numId w:val="27"/>
        </w:numPr>
        <w:shd w:val="clear" w:color="auto" w:fill="FFFFFF"/>
        <w:spacing w:after="0" w:line="240" w:lineRule="auto"/>
        <w:jc w:val="both"/>
        <w:rPr>
          <w:rFonts w:ascii="Arial Unicode MS" w:eastAsia="Arial Unicode MS" w:hAnsi="Arial Unicode MS" w:cs="Arial Unicode MS"/>
          <w:lang w:eastAsia="tr-TR"/>
        </w:rPr>
      </w:pPr>
      <w:r w:rsidRPr="006A1416">
        <w:rPr>
          <w:rFonts w:ascii="Arial Unicode MS" w:eastAsia="Arial Unicode MS" w:hAnsi="Arial Unicode MS" w:cs="Arial Unicode MS"/>
          <w:lang w:eastAsia="tr-TR"/>
        </w:rPr>
        <w:t>Denetleme Kurulu raporlarının tesliminden itibaren birer örneğini on beş gün içinde Bakanlığa göndermek.</w:t>
      </w:r>
    </w:p>
    <w:p w14:paraId="53C261E0" w14:textId="77777777" w:rsidR="007D0413" w:rsidRPr="006A1416" w:rsidRDefault="007D0413" w:rsidP="006A1416">
      <w:pPr>
        <w:pStyle w:val="ListeParagraf"/>
        <w:numPr>
          <w:ilvl w:val="0"/>
          <w:numId w:val="27"/>
        </w:numPr>
        <w:shd w:val="clear" w:color="auto" w:fill="FFFFFF"/>
        <w:spacing w:after="0" w:line="240" w:lineRule="auto"/>
        <w:jc w:val="both"/>
        <w:rPr>
          <w:rFonts w:ascii="Arial Unicode MS" w:eastAsia="Arial Unicode MS" w:hAnsi="Arial Unicode MS" w:cs="Arial Unicode MS"/>
          <w:lang w:eastAsia="tr-TR"/>
        </w:rPr>
      </w:pPr>
      <w:r w:rsidRPr="006A1416">
        <w:rPr>
          <w:rFonts w:ascii="Arial Unicode MS" w:eastAsia="Arial Unicode MS" w:hAnsi="Arial Unicode MS" w:cs="Arial Unicode MS"/>
          <w:lang w:eastAsia="tr-TR"/>
        </w:rPr>
        <w:t>Yıllık şeffaflık raporunda yer</w:t>
      </w:r>
      <w:r w:rsidR="001D4314" w:rsidRPr="006A1416">
        <w:rPr>
          <w:rFonts w:ascii="Arial Unicode MS" w:eastAsia="Arial Unicode MS" w:hAnsi="Arial Unicode MS" w:cs="Arial Unicode MS"/>
          <w:lang w:eastAsia="tr-TR"/>
        </w:rPr>
        <w:t xml:space="preserve"> alan mali bilgiler ile Federasyonun</w:t>
      </w:r>
      <w:r w:rsidRPr="006A1416">
        <w:rPr>
          <w:rFonts w:ascii="Arial Unicode MS" w:eastAsia="Arial Unicode MS" w:hAnsi="Arial Unicode MS" w:cs="Arial Unicode MS"/>
          <w:lang w:eastAsia="tr-TR"/>
        </w:rPr>
        <w:t xml:space="preserve"> hesaplarını yeminli mali müşavire onaylatmak.</w:t>
      </w:r>
    </w:p>
    <w:p w14:paraId="6331B660" w14:textId="77777777" w:rsidR="007D0413" w:rsidRPr="006A1416" w:rsidRDefault="007D0413" w:rsidP="006A1416">
      <w:pPr>
        <w:pStyle w:val="ListeParagraf"/>
        <w:numPr>
          <w:ilvl w:val="0"/>
          <w:numId w:val="27"/>
        </w:numPr>
        <w:shd w:val="clear" w:color="auto" w:fill="FFFFFF"/>
        <w:spacing w:after="0" w:line="240" w:lineRule="auto"/>
        <w:jc w:val="both"/>
        <w:rPr>
          <w:rFonts w:ascii="Arial Unicode MS" w:eastAsia="Arial Unicode MS" w:hAnsi="Arial Unicode MS" w:cs="Arial Unicode MS"/>
          <w:lang w:eastAsia="tr-TR"/>
        </w:rPr>
      </w:pPr>
      <w:r w:rsidRPr="006A1416">
        <w:rPr>
          <w:rFonts w:ascii="Arial Unicode MS" w:eastAsia="Arial Unicode MS" w:hAnsi="Arial Unicode MS" w:cs="Arial Unicode MS"/>
          <w:lang w:eastAsia="tr-TR"/>
        </w:rPr>
        <w:t>Genel kurul gündemini belirlemek ve gündeme konu bilgi ve belgeleri genel kurul toplantısında</w:t>
      </w:r>
      <w:r w:rsidR="001D4314" w:rsidRPr="006A1416">
        <w:rPr>
          <w:rFonts w:ascii="Arial Unicode MS" w:eastAsia="Arial Unicode MS" w:hAnsi="Arial Unicode MS" w:cs="Arial Unicode MS"/>
          <w:lang w:eastAsia="tr-TR"/>
        </w:rPr>
        <w:t>n en az on beş gün önce delegelerin</w:t>
      </w:r>
      <w:r w:rsidRPr="006A1416">
        <w:rPr>
          <w:rFonts w:ascii="Arial Unicode MS" w:eastAsia="Arial Unicode MS" w:hAnsi="Arial Unicode MS" w:cs="Arial Unicode MS"/>
          <w:lang w:eastAsia="tr-TR"/>
        </w:rPr>
        <w:t xml:space="preserve"> bilgisine sunmak.</w:t>
      </w:r>
    </w:p>
    <w:p w14:paraId="052E5F37" w14:textId="77777777" w:rsidR="007D0413" w:rsidRPr="006A1416" w:rsidRDefault="006A1416" w:rsidP="006A1416">
      <w:pPr>
        <w:pStyle w:val="ListeParagraf"/>
        <w:numPr>
          <w:ilvl w:val="0"/>
          <w:numId w:val="27"/>
        </w:numPr>
        <w:shd w:val="clear" w:color="auto" w:fill="FFFFFF"/>
        <w:spacing w:after="0" w:line="240" w:lineRule="auto"/>
        <w:jc w:val="both"/>
        <w:rPr>
          <w:rFonts w:ascii="Arial Unicode MS" w:eastAsia="Arial Unicode MS" w:hAnsi="Arial Unicode MS" w:cs="Arial Unicode MS"/>
          <w:lang w:eastAsia="tr-TR"/>
        </w:rPr>
      </w:pPr>
      <w:r w:rsidRPr="006A1416">
        <w:rPr>
          <w:rFonts w:ascii="Arial Unicode MS" w:eastAsia="Arial Unicode MS" w:hAnsi="Arial Unicode MS" w:cs="Arial Unicode MS"/>
          <w:lang w:eastAsia="tr-TR"/>
        </w:rPr>
        <w:lastRenderedPageBreak/>
        <w:t>Temsilcilik açılmasına</w:t>
      </w:r>
      <w:r w:rsidR="007D0413" w:rsidRPr="006A1416">
        <w:rPr>
          <w:rFonts w:ascii="Arial Unicode MS" w:eastAsia="Arial Unicode MS" w:hAnsi="Arial Unicode MS" w:cs="Arial Unicode MS"/>
          <w:lang w:eastAsia="tr-TR"/>
        </w:rPr>
        <w:t xml:space="preserve"> karar vermek.</w:t>
      </w:r>
    </w:p>
    <w:p w14:paraId="5F076864" w14:textId="77777777" w:rsidR="007D0413" w:rsidRPr="006A1416" w:rsidRDefault="007D0CDD" w:rsidP="006A1416">
      <w:pPr>
        <w:pStyle w:val="ListeParagraf"/>
        <w:numPr>
          <w:ilvl w:val="0"/>
          <w:numId w:val="27"/>
        </w:numPr>
        <w:shd w:val="clear" w:color="auto" w:fill="FFFFFF"/>
        <w:spacing w:after="0" w:line="240" w:lineRule="auto"/>
        <w:jc w:val="both"/>
        <w:rPr>
          <w:rFonts w:ascii="Arial Unicode MS" w:eastAsia="Arial Unicode MS" w:hAnsi="Arial Unicode MS" w:cs="Arial Unicode MS"/>
          <w:lang w:eastAsia="tr-TR"/>
        </w:rPr>
      </w:pPr>
      <w:r w:rsidRPr="006A1416">
        <w:rPr>
          <w:rFonts w:ascii="Arial Unicode MS" w:eastAsia="Arial Unicode MS" w:hAnsi="Arial Unicode MS" w:cs="Arial Unicode MS"/>
          <w:lang w:eastAsia="tr-TR"/>
        </w:rPr>
        <w:t>Federasyonun</w:t>
      </w:r>
      <w:r w:rsidR="007D0413" w:rsidRPr="006A1416">
        <w:rPr>
          <w:rFonts w:ascii="Arial Unicode MS" w:eastAsia="Arial Unicode MS" w:hAnsi="Arial Unicode MS" w:cs="Arial Unicode MS"/>
          <w:lang w:eastAsia="tr-TR"/>
        </w:rPr>
        <w:t xml:space="preserve"> aynı amaçlı uluslararası kuruluşlara katılmaları veya bunlarla işbirliği yapmaları konularında karar vermek.</w:t>
      </w:r>
    </w:p>
    <w:p w14:paraId="3A3CB2FF" w14:textId="77777777" w:rsidR="007D0413" w:rsidRPr="006A1416" w:rsidRDefault="007D0413" w:rsidP="006A1416">
      <w:pPr>
        <w:pStyle w:val="ListeParagraf"/>
        <w:numPr>
          <w:ilvl w:val="0"/>
          <w:numId w:val="27"/>
        </w:numPr>
        <w:shd w:val="clear" w:color="auto" w:fill="FFFFFF"/>
        <w:spacing w:after="0" w:line="240" w:lineRule="auto"/>
        <w:jc w:val="both"/>
        <w:rPr>
          <w:rFonts w:ascii="Arial Unicode MS" w:eastAsia="Arial Unicode MS" w:hAnsi="Arial Unicode MS" w:cs="Arial Unicode MS"/>
          <w:lang w:eastAsia="tr-TR"/>
        </w:rPr>
      </w:pPr>
      <w:r w:rsidRPr="006A1416">
        <w:rPr>
          <w:rFonts w:ascii="Arial Unicode MS" w:eastAsia="Arial Unicode MS" w:hAnsi="Arial Unicode MS" w:cs="Arial Unicode MS"/>
          <w:lang w:eastAsia="tr-TR"/>
        </w:rPr>
        <w:t>Kuruluş amaçlarıyla ilgili konularda Bakanlıkla işbirliği ve iletişim sürecini yürütmek.</w:t>
      </w:r>
    </w:p>
    <w:p w14:paraId="45ABC557" w14:textId="77777777" w:rsidR="007D0413" w:rsidRPr="006A1416" w:rsidRDefault="007D0CDD" w:rsidP="006A1416">
      <w:pPr>
        <w:pStyle w:val="ListeParagraf"/>
        <w:numPr>
          <w:ilvl w:val="0"/>
          <w:numId w:val="27"/>
        </w:numPr>
        <w:shd w:val="clear" w:color="auto" w:fill="FFFFFF"/>
        <w:spacing w:after="0" w:line="240" w:lineRule="auto"/>
        <w:jc w:val="both"/>
        <w:rPr>
          <w:rFonts w:ascii="Arial Unicode MS" w:eastAsia="Arial Unicode MS" w:hAnsi="Arial Unicode MS" w:cs="Arial Unicode MS"/>
          <w:lang w:eastAsia="tr-TR"/>
        </w:rPr>
      </w:pPr>
      <w:r w:rsidRPr="006A1416">
        <w:rPr>
          <w:rFonts w:ascii="Arial Unicode MS" w:eastAsia="Arial Unicode MS" w:hAnsi="Arial Unicode MS" w:cs="Arial Unicode MS"/>
          <w:lang w:eastAsia="tr-TR"/>
        </w:rPr>
        <w:t>Federasyonun</w:t>
      </w:r>
      <w:r w:rsidR="007D0413" w:rsidRPr="006A1416">
        <w:rPr>
          <w:rFonts w:ascii="Arial Unicode MS" w:eastAsia="Arial Unicode MS" w:hAnsi="Arial Unicode MS" w:cs="Arial Unicode MS"/>
          <w:lang w:eastAsia="tr-TR"/>
        </w:rPr>
        <w:t xml:space="preserve"> amacına ve faaliyet alanına ilişkin şirket kurmasına ve kurulmuş olan şirketlere ortak olmasına dair karar almak ve onaya sunmak.</w:t>
      </w:r>
    </w:p>
    <w:p w14:paraId="69BE793D" w14:textId="77777777" w:rsidR="007D0413" w:rsidRPr="006A1416" w:rsidRDefault="007D0413" w:rsidP="006A1416">
      <w:pPr>
        <w:pStyle w:val="ListeParagraf"/>
        <w:numPr>
          <w:ilvl w:val="0"/>
          <w:numId w:val="27"/>
        </w:numPr>
        <w:shd w:val="clear" w:color="auto" w:fill="FFFFFF"/>
        <w:spacing w:after="0" w:line="240" w:lineRule="auto"/>
        <w:jc w:val="both"/>
        <w:rPr>
          <w:rFonts w:ascii="Arial Unicode MS" w:eastAsia="Arial Unicode MS" w:hAnsi="Arial Unicode MS" w:cs="Arial Unicode MS"/>
          <w:lang w:eastAsia="tr-TR"/>
        </w:rPr>
      </w:pPr>
      <w:r w:rsidRPr="006A1416">
        <w:rPr>
          <w:rFonts w:ascii="Arial Unicode MS" w:eastAsia="Arial Unicode MS" w:hAnsi="Arial Unicode MS" w:cs="Arial Unicode MS"/>
          <w:lang w:eastAsia="tr-TR"/>
        </w:rPr>
        <w:t>Taşınmaz mal alınması ve satılması, bunlar üzerinde ayni haklar tesis edilmesi kararı almak ve onaya sunmak.</w:t>
      </w:r>
    </w:p>
    <w:p w14:paraId="4B3E02CF" w14:textId="77777777" w:rsidR="007D0413" w:rsidRPr="006A1416" w:rsidRDefault="007D0CDD" w:rsidP="006A1416">
      <w:pPr>
        <w:pStyle w:val="ListeParagraf"/>
        <w:numPr>
          <w:ilvl w:val="0"/>
          <w:numId w:val="27"/>
        </w:numPr>
        <w:shd w:val="clear" w:color="auto" w:fill="FFFFFF"/>
        <w:spacing w:after="0" w:line="240" w:lineRule="auto"/>
        <w:jc w:val="both"/>
        <w:rPr>
          <w:rFonts w:ascii="Arial Unicode MS" w:eastAsia="Arial Unicode MS" w:hAnsi="Arial Unicode MS" w:cs="Arial Unicode MS"/>
          <w:lang w:eastAsia="tr-TR"/>
        </w:rPr>
      </w:pPr>
      <w:r w:rsidRPr="006A1416">
        <w:rPr>
          <w:rFonts w:ascii="Arial Unicode MS" w:eastAsia="Arial Unicode MS" w:hAnsi="Arial Unicode MS" w:cs="Arial Unicode MS"/>
          <w:lang w:eastAsia="tr-TR"/>
        </w:rPr>
        <w:t>Federasyonun</w:t>
      </w:r>
      <w:r w:rsidR="007D0413" w:rsidRPr="006A1416">
        <w:rPr>
          <w:rFonts w:ascii="Arial Unicode MS" w:eastAsia="Arial Unicode MS" w:hAnsi="Arial Unicode MS" w:cs="Arial Unicode MS"/>
          <w:lang w:eastAsia="tr-TR"/>
        </w:rPr>
        <w:t xml:space="preserve"> borç almasına, borç vermesine ya da alınan borçlar için teminat vermesine karar vermek ve onaya sunmak.</w:t>
      </w:r>
    </w:p>
    <w:p w14:paraId="24FE9D63" w14:textId="77777777" w:rsidR="007D0413" w:rsidRPr="006A1416" w:rsidRDefault="001D4314" w:rsidP="006A1416">
      <w:pPr>
        <w:pStyle w:val="ListeParagraf"/>
        <w:numPr>
          <w:ilvl w:val="0"/>
          <w:numId w:val="27"/>
        </w:numPr>
        <w:shd w:val="clear" w:color="auto" w:fill="FFFFFF"/>
        <w:spacing w:after="0" w:line="240" w:lineRule="auto"/>
        <w:jc w:val="both"/>
        <w:rPr>
          <w:rFonts w:ascii="Arial Unicode MS" w:eastAsia="Arial Unicode MS" w:hAnsi="Arial Unicode MS" w:cs="Arial Unicode MS"/>
          <w:lang w:eastAsia="tr-TR"/>
        </w:rPr>
      </w:pPr>
      <w:r w:rsidRPr="006A1416">
        <w:rPr>
          <w:rFonts w:ascii="Arial Unicode MS" w:eastAsia="Arial Unicode MS" w:hAnsi="Arial Unicode MS" w:cs="Arial Unicode MS"/>
          <w:lang w:eastAsia="tr-TR"/>
        </w:rPr>
        <w:t>Mevzuat ve Federasyon tüzüğüyle</w:t>
      </w:r>
      <w:r w:rsidR="007D0413" w:rsidRPr="006A1416">
        <w:rPr>
          <w:rFonts w:ascii="Arial Unicode MS" w:eastAsia="Arial Unicode MS" w:hAnsi="Arial Unicode MS" w:cs="Arial Unicode MS"/>
          <w:lang w:eastAsia="tr-TR"/>
        </w:rPr>
        <w:t xml:space="preserve"> verilen diğer işleri yapmak.</w:t>
      </w:r>
    </w:p>
    <w:p w14:paraId="56E89ECD" w14:textId="77777777" w:rsidR="00071F02" w:rsidRDefault="00071F02" w:rsidP="00220CA1">
      <w:pPr>
        <w:shd w:val="clear" w:color="auto" w:fill="FFFFFF"/>
        <w:spacing w:after="270" w:line="240" w:lineRule="auto"/>
        <w:outlineLvl w:val="2"/>
        <w:rPr>
          <w:rFonts w:ascii="Arial Unicode MS" w:eastAsia="Arial Unicode MS" w:hAnsi="Arial Unicode MS" w:cs="Arial Unicode MS"/>
          <w:b/>
          <w:lang w:eastAsia="tr-TR"/>
        </w:rPr>
      </w:pPr>
    </w:p>
    <w:p w14:paraId="35211563" w14:textId="77777777" w:rsidR="00220CA1" w:rsidRPr="00640E50" w:rsidRDefault="00220CA1" w:rsidP="00220CA1">
      <w:pPr>
        <w:shd w:val="clear" w:color="auto" w:fill="FFFFFF"/>
        <w:spacing w:after="270" w:line="240" w:lineRule="auto"/>
        <w:outlineLvl w:val="2"/>
        <w:rPr>
          <w:rFonts w:ascii="Arial Unicode MS" w:eastAsia="Arial Unicode MS" w:hAnsi="Arial Unicode MS" w:cs="Arial Unicode MS"/>
          <w:b/>
          <w:lang w:eastAsia="tr-TR"/>
        </w:rPr>
      </w:pPr>
      <w:r w:rsidRPr="00640E50">
        <w:rPr>
          <w:rFonts w:ascii="Arial Unicode MS" w:eastAsia="Arial Unicode MS" w:hAnsi="Arial Unicode MS" w:cs="Arial Unicode MS"/>
          <w:b/>
          <w:lang w:eastAsia="tr-TR"/>
        </w:rPr>
        <w:t>Federasyonun Temsili</w:t>
      </w:r>
    </w:p>
    <w:p w14:paraId="513E348E" w14:textId="77777777" w:rsidR="007D0CDD" w:rsidRPr="0019001E" w:rsidRDefault="00B8212A" w:rsidP="00640E50">
      <w:pPr>
        <w:shd w:val="clear" w:color="auto" w:fill="FFFFFF"/>
        <w:spacing w:after="0" w:line="240" w:lineRule="auto"/>
        <w:jc w:val="both"/>
        <w:rPr>
          <w:rFonts w:ascii="Arial Unicode MS" w:eastAsia="Arial Unicode MS" w:hAnsi="Arial Unicode MS" w:cs="Arial Unicode MS"/>
          <w:lang w:eastAsia="tr-TR"/>
        </w:rPr>
      </w:pPr>
      <w:r>
        <w:rPr>
          <w:rFonts w:ascii="Arial Unicode MS" w:eastAsia="Arial Unicode MS" w:hAnsi="Arial Unicode MS" w:cs="Arial Unicode MS"/>
          <w:b/>
          <w:bCs/>
          <w:bdr w:val="none" w:sz="0" w:space="0" w:color="auto" w:frame="1"/>
          <w:lang w:eastAsia="tr-TR"/>
        </w:rPr>
        <w:t>Madde 20</w:t>
      </w:r>
      <w:r w:rsidR="00220CA1" w:rsidRPr="00640E50">
        <w:rPr>
          <w:rFonts w:ascii="Arial Unicode MS" w:eastAsia="Arial Unicode MS" w:hAnsi="Arial Unicode MS" w:cs="Arial Unicode MS"/>
          <w:b/>
          <w:lang w:eastAsia="tr-TR"/>
        </w:rPr>
        <w:t> –</w:t>
      </w:r>
      <w:r w:rsidR="001D2A01" w:rsidRPr="0019001E">
        <w:rPr>
          <w:rFonts w:ascii="Arial Unicode MS" w:eastAsia="Arial Unicode MS" w:hAnsi="Arial Unicode MS" w:cs="Arial Unicode MS"/>
          <w:lang w:eastAsia="tr-TR"/>
        </w:rPr>
        <w:t>Yönetim Kurulu, Federasyon</w:t>
      </w:r>
      <w:r w:rsidR="007D0CDD" w:rsidRPr="0019001E">
        <w:rPr>
          <w:rFonts w:ascii="Arial Unicode MS" w:eastAsia="Arial Unicode MS" w:hAnsi="Arial Unicode MS" w:cs="Arial Unicode MS"/>
          <w:lang w:eastAsia="tr-TR"/>
        </w:rPr>
        <w:t xml:space="preserve"> yürütme ve temsil organı olu</w:t>
      </w:r>
      <w:r w:rsidR="001D2A01" w:rsidRPr="0019001E">
        <w:rPr>
          <w:rFonts w:ascii="Arial Unicode MS" w:eastAsia="Arial Unicode MS" w:hAnsi="Arial Unicode MS" w:cs="Arial Unicode MS"/>
          <w:lang w:eastAsia="tr-TR"/>
        </w:rPr>
        <w:t>p bu görevini mevzuata ve Federasyon</w:t>
      </w:r>
      <w:r w:rsidR="007D0CDD" w:rsidRPr="0019001E">
        <w:rPr>
          <w:rFonts w:ascii="Arial Unicode MS" w:eastAsia="Arial Unicode MS" w:hAnsi="Arial Unicode MS" w:cs="Arial Unicode MS"/>
          <w:lang w:eastAsia="tr-TR"/>
        </w:rPr>
        <w:t xml:space="preserve"> tüzüğüne uygun olarak yerine getirir. Temsil görevi; Yönetim Kurulunca, üyelerden birine, genel sekretere veya bir üçüncü kişiye verilebilir.</w:t>
      </w:r>
    </w:p>
    <w:p w14:paraId="5A731143" w14:textId="77777777" w:rsidR="00220CA1" w:rsidRPr="00553233" w:rsidRDefault="00220CA1" w:rsidP="00B8212A">
      <w:pPr>
        <w:shd w:val="clear" w:color="auto" w:fill="FFFFFF"/>
        <w:spacing w:after="0" w:line="240" w:lineRule="auto"/>
        <w:jc w:val="both"/>
        <w:rPr>
          <w:rFonts w:ascii="Arial Unicode MS" w:eastAsia="Arial Unicode MS" w:hAnsi="Arial Unicode MS" w:cs="Arial Unicode MS"/>
          <w:lang w:eastAsia="tr-TR"/>
        </w:rPr>
      </w:pPr>
      <w:r w:rsidRPr="00553233">
        <w:rPr>
          <w:rFonts w:ascii="Arial Unicode MS" w:eastAsia="Arial Unicode MS" w:hAnsi="Arial Unicode MS" w:cs="Arial Unicode MS"/>
          <w:lang w:eastAsia="tr-TR"/>
        </w:rPr>
        <w:t xml:space="preserve"> </w:t>
      </w:r>
    </w:p>
    <w:p w14:paraId="0B6A23D7" w14:textId="77777777" w:rsidR="0019001E" w:rsidRDefault="0019001E" w:rsidP="00220CA1">
      <w:pPr>
        <w:shd w:val="clear" w:color="auto" w:fill="FFFFFF"/>
        <w:spacing w:after="270" w:line="240" w:lineRule="auto"/>
        <w:outlineLvl w:val="2"/>
        <w:rPr>
          <w:rFonts w:ascii="Arial Unicode MS" w:eastAsia="Arial Unicode MS" w:hAnsi="Arial Unicode MS" w:cs="Arial Unicode MS"/>
          <w:b/>
          <w:lang w:eastAsia="tr-TR"/>
        </w:rPr>
      </w:pPr>
    </w:p>
    <w:p w14:paraId="01EDA32F" w14:textId="77777777" w:rsidR="0019001E" w:rsidRDefault="0019001E" w:rsidP="00220CA1">
      <w:pPr>
        <w:shd w:val="clear" w:color="auto" w:fill="FFFFFF"/>
        <w:spacing w:after="270" w:line="240" w:lineRule="auto"/>
        <w:outlineLvl w:val="2"/>
        <w:rPr>
          <w:rFonts w:ascii="Arial Unicode MS" w:eastAsia="Arial Unicode MS" w:hAnsi="Arial Unicode MS" w:cs="Arial Unicode MS"/>
          <w:b/>
          <w:lang w:eastAsia="tr-TR"/>
        </w:rPr>
      </w:pPr>
    </w:p>
    <w:p w14:paraId="1499FEC5" w14:textId="77777777" w:rsidR="00220CA1" w:rsidRPr="006A755E" w:rsidRDefault="00220CA1" w:rsidP="00220CA1">
      <w:pPr>
        <w:shd w:val="clear" w:color="auto" w:fill="FFFFFF"/>
        <w:spacing w:after="270" w:line="240" w:lineRule="auto"/>
        <w:outlineLvl w:val="2"/>
        <w:rPr>
          <w:rFonts w:ascii="Arial Unicode MS" w:eastAsia="Arial Unicode MS" w:hAnsi="Arial Unicode MS" w:cs="Arial Unicode MS"/>
          <w:b/>
          <w:lang w:eastAsia="tr-TR"/>
        </w:rPr>
      </w:pPr>
      <w:r w:rsidRPr="006A755E">
        <w:rPr>
          <w:rFonts w:ascii="Arial Unicode MS" w:eastAsia="Arial Unicode MS" w:hAnsi="Arial Unicode MS" w:cs="Arial Unicode MS"/>
          <w:b/>
          <w:lang w:eastAsia="tr-TR"/>
        </w:rPr>
        <w:t>Denetleme Kurulu</w:t>
      </w:r>
    </w:p>
    <w:p w14:paraId="72CF83FD" w14:textId="00AF2A36" w:rsidR="00220CA1" w:rsidRPr="0019001E" w:rsidRDefault="00B8212A" w:rsidP="006A755E">
      <w:pPr>
        <w:shd w:val="clear" w:color="auto" w:fill="FFFFFF"/>
        <w:spacing w:after="0" w:line="240" w:lineRule="auto"/>
        <w:jc w:val="both"/>
        <w:rPr>
          <w:rFonts w:ascii="Arial Unicode MS" w:eastAsia="Arial Unicode MS" w:hAnsi="Arial Unicode MS" w:cs="Arial Unicode MS"/>
          <w:lang w:eastAsia="tr-TR"/>
        </w:rPr>
      </w:pPr>
      <w:r>
        <w:rPr>
          <w:rFonts w:ascii="Arial Unicode MS" w:eastAsia="Arial Unicode MS" w:hAnsi="Arial Unicode MS" w:cs="Arial Unicode MS"/>
          <w:b/>
          <w:bCs/>
          <w:bdr w:val="none" w:sz="0" w:space="0" w:color="auto" w:frame="1"/>
          <w:lang w:eastAsia="tr-TR"/>
        </w:rPr>
        <w:t>Madde 21</w:t>
      </w:r>
      <w:r w:rsidR="00220CA1" w:rsidRPr="006A755E">
        <w:rPr>
          <w:rFonts w:ascii="Arial Unicode MS" w:eastAsia="Arial Unicode MS" w:hAnsi="Arial Unicode MS" w:cs="Arial Unicode MS"/>
          <w:b/>
          <w:lang w:eastAsia="tr-TR"/>
        </w:rPr>
        <w:t> –</w:t>
      </w:r>
      <w:r w:rsidR="006011A5">
        <w:rPr>
          <w:rFonts w:ascii="Arial Unicode MS" w:eastAsia="Arial Unicode MS" w:hAnsi="Arial Unicode MS" w:cs="Arial Unicode MS"/>
          <w:b/>
          <w:lang w:eastAsia="tr-TR"/>
        </w:rPr>
        <w:t xml:space="preserve">  </w:t>
      </w:r>
      <w:r w:rsidR="009E1113">
        <w:rPr>
          <w:rFonts w:ascii="Arial Unicode MS" w:eastAsia="Arial Unicode MS" w:hAnsi="Arial Unicode MS" w:cs="Arial Unicode MS"/>
          <w:lang w:eastAsia="tr-TR"/>
        </w:rPr>
        <w:t>Denetleme K</w:t>
      </w:r>
      <w:r w:rsidR="00220CA1" w:rsidRPr="006011A5">
        <w:rPr>
          <w:rFonts w:ascii="Arial Unicode MS" w:eastAsia="Arial Unicode MS" w:hAnsi="Arial Unicode MS" w:cs="Arial Unicode MS"/>
          <w:lang w:eastAsia="tr-TR"/>
        </w:rPr>
        <w:t xml:space="preserve">urulu, genel kurulca </w:t>
      </w:r>
      <w:r w:rsidR="001D1357">
        <w:rPr>
          <w:rFonts w:ascii="Arial Unicode MS" w:eastAsia="Arial Unicode MS" w:hAnsi="Arial Unicode MS" w:cs="Arial Unicode MS"/>
          <w:lang w:eastAsia="tr-TR"/>
        </w:rPr>
        <w:t>delegeler</w:t>
      </w:r>
      <w:r w:rsidR="00220CA1" w:rsidRPr="006011A5">
        <w:rPr>
          <w:rFonts w:ascii="Arial Unicode MS" w:eastAsia="Arial Unicode MS" w:hAnsi="Arial Unicode MS" w:cs="Arial Unicode MS"/>
          <w:lang w:eastAsia="tr-TR"/>
        </w:rPr>
        <w:t xml:space="preserve"> arasından iki yıl için gizli oyla seçilen dört üyeden oluşur. Ayrıca asıl üye sayısınca yedek üye seçilir. Den</w:t>
      </w:r>
      <w:r w:rsidR="001D2A01" w:rsidRPr="006011A5">
        <w:rPr>
          <w:rFonts w:ascii="Arial Unicode MS" w:eastAsia="Arial Unicode MS" w:hAnsi="Arial Unicode MS" w:cs="Arial Unicode MS"/>
          <w:lang w:eastAsia="tr-TR"/>
        </w:rPr>
        <w:t>etleme kurulu, seçimi izleyen yedi</w:t>
      </w:r>
      <w:r w:rsidR="00220CA1" w:rsidRPr="006011A5">
        <w:rPr>
          <w:rFonts w:ascii="Arial Unicode MS" w:eastAsia="Arial Unicode MS" w:hAnsi="Arial Unicode MS" w:cs="Arial Unicode MS"/>
          <w:lang w:eastAsia="tr-TR"/>
        </w:rPr>
        <w:t xml:space="preserve"> gün içinde asıl üyeleri arasından bir başkan seçer.</w:t>
      </w:r>
    </w:p>
    <w:p w14:paraId="1E076923" w14:textId="77777777" w:rsidR="001B3573" w:rsidRPr="006011A5" w:rsidRDefault="00E21D99" w:rsidP="006011A5">
      <w:pPr>
        <w:pStyle w:val="NormalWeb"/>
        <w:shd w:val="clear" w:color="auto" w:fill="FFFFFF"/>
        <w:spacing w:before="0" w:beforeAutospacing="0" w:after="270" w:afterAutospacing="0"/>
        <w:jc w:val="both"/>
        <w:rPr>
          <w:rFonts w:ascii="Arial Unicode MS" w:eastAsia="Arial Unicode MS" w:hAnsi="Arial Unicode MS" w:cs="Arial Unicode MS"/>
          <w:sz w:val="22"/>
          <w:szCs w:val="22"/>
        </w:rPr>
      </w:pPr>
      <w:r w:rsidRPr="006011A5">
        <w:rPr>
          <w:rFonts w:ascii="Arial Unicode MS" w:eastAsia="Arial Unicode MS" w:hAnsi="Arial Unicode MS" w:cs="Arial Unicode MS"/>
          <w:sz w:val="22"/>
          <w:szCs w:val="22"/>
        </w:rPr>
        <w:t>Genel Kurulda delegesi</w:t>
      </w:r>
      <w:r w:rsidR="001B3573" w:rsidRPr="006011A5">
        <w:rPr>
          <w:rFonts w:ascii="Arial Unicode MS" w:eastAsia="Arial Unicode MS" w:hAnsi="Arial Unicode MS" w:cs="Arial Unicode MS"/>
          <w:sz w:val="22"/>
          <w:szCs w:val="22"/>
        </w:rPr>
        <w:t xml:space="preserve"> olduğu Meslek Birliği'nden asıl üyeliğe seçilen denetleme kurulu asıl üyesinin, denetleme kurulu asıl üyeliğinden ayrılması ya da üyeliğinin sona ermesi durumunda aynı Meslek Birliği’nin sıradaki yedek üyesi alınır ve denetleme kurulu asıl üyesi olur.</w:t>
      </w:r>
    </w:p>
    <w:p w14:paraId="1D5930AB" w14:textId="77777777" w:rsidR="00220CA1" w:rsidRPr="00205CD7" w:rsidRDefault="00220CA1" w:rsidP="00220CA1">
      <w:pPr>
        <w:shd w:val="clear" w:color="auto" w:fill="FFFFFF"/>
        <w:spacing w:after="270" w:line="240" w:lineRule="auto"/>
        <w:outlineLvl w:val="2"/>
        <w:rPr>
          <w:rFonts w:ascii="Arial Unicode MS" w:eastAsia="Arial Unicode MS" w:hAnsi="Arial Unicode MS" w:cs="Arial Unicode MS"/>
          <w:b/>
          <w:lang w:eastAsia="tr-TR"/>
        </w:rPr>
      </w:pPr>
      <w:r w:rsidRPr="00205CD7">
        <w:rPr>
          <w:rFonts w:ascii="Arial Unicode MS" w:eastAsia="Arial Unicode MS" w:hAnsi="Arial Unicode MS" w:cs="Arial Unicode MS"/>
          <w:b/>
          <w:lang w:eastAsia="tr-TR"/>
        </w:rPr>
        <w:t>Denetleme Kurulunun Görevleri</w:t>
      </w:r>
    </w:p>
    <w:p w14:paraId="01ACD882" w14:textId="77777777" w:rsidR="00A173DC" w:rsidRDefault="00B8212A" w:rsidP="00205CD7">
      <w:pPr>
        <w:shd w:val="clear" w:color="auto" w:fill="FFFFFF"/>
        <w:spacing w:after="0" w:line="240" w:lineRule="auto"/>
        <w:jc w:val="both"/>
        <w:rPr>
          <w:rFonts w:ascii="Arial Unicode MS" w:eastAsia="Arial Unicode MS" w:hAnsi="Arial Unicode MS" w:cs="Arial Unicode MS"/>
          <w:lang w:eastAsia="tr-TR"/>
        </w:rPr>
      </w:pPr>
      <w:r>
        <w:rPr>
          <w:rFonts w:ascii="Arial Unicode MS" w:eastAsia="Arial Unicode MS" w:hAnsi="Arial Unicode MS" w:cs="Arial Unicode MS"/>
          <w:b/>
          <w:bCs/>
          <w:bdr w:val="none" w:sz="0" w:space="0" w:color="auto" w:frame="1"/>
          <w:lang w:eastAsia="tr-TR"/>
        </w:rPr>
        <w:t>Madde 22</w:t>
      </w:r>
      <w:r w:rsidR="00220CA1" w:rsidRPr="00205CD7">
        <w:rPr>
          <w:rFonts w:ascii="Arial Unicode MS" w:eastAsia="Arial Unicode MS" w:hAnsi="Arial Unicode MS" w:cs="Arial Unicode MS"/>
          <w:b/>
          <w:lang w:eastAsia="tr-TR"/>
        </w:rPr>
        <w:t> –</w:t>
      </w:r>
      <w:r w:rsidR="00220CA1" w:rsidRPr="00553233">
        <w:rPr>
          <w:rFonts w:ascii="Arial Unicode MS" w:eastAsia="Arial Unicode MS" w:hAnsi="Arial Unicode MS" w:cs="Arial Unicode MS"/>
          <w:lang w:eastAsia="tr-TR"/>
        </w:rPr>
        <w:t xml:space="preserve"> </w:t>
      </w:r>
      <w:r w:rsidR="006011A5">
        <w:rPr>
          <w:rFonts w:ascii="Arial Unicode MS" w:eastAsia="Arial Unicode MS" w:hAnsi="Arial Unicode MS" w:cs="Arial Unicode MS"/>
          <w:lang w:eastAsia="tr-TR"/>
        </w:rPr>
        <w:t>Denetleme Kurulunun görevleri aşağıda belirtilmiştir.</w:t>
      </w:r>
    </w:p>
    <w:p w14:paraId="5EFA922C" w14:textId="77777777" w:rsidR="00A173DC" w:rsidRPr="006011A5" w:rsidRDefault="006011A5" w:rsidP="00A173DC">
      <w:pPr>
        <w:spacing w:after="0" w:line="240" w:lineRule="auto"/>
        <w:ind w:firstLine="567"/>
        <w:jc w:val="both"/>
        <w:rPr>
          <w:rFonts w:ascii="Arial Unicode MS" w:eastAsia="Arial Unicode MS" w:hAnsi="Arial Unicode MS" w:cs="Arial Unicode MS"/>
          <w:lang w:eastAsia="tr-TR"/>
        </w:rPr>
      </w:pPr>
      <w:r w:rsidRPr="006011A5">
        <w:rPr>
          <w:rFonts w:ascii="Arial Unicode MS" w:eastAsia="Arial Unicode MS" w:hAnsi="Arial Unicode MS" w:cs="Arial Unicode MS"/>
          <w:lang w:eastAsia="tr-TR"/>
        </w:rPr>
        <w:t>a</w:t>
      </w:r>
      <w:r w:rsidR="00A173DC" w:rsidRPr="006011A5">
        <w:rPr>
          <w:rFonts w:ascii="Arial Unicode MS" w:eastAsia="Arial Unicode MS" w:hAnsi="Arial Unicode MS" w:cs="Arial Unicode MS"/>
          <w:lang w:eastAsia="tr-TR"/>
        </w:rPr>
        <w:t xml:space="preserve">. Federasyonlarda iç denetim esastır. Genel kurul, Yönetim Kurulu veya Denetleme Kurulu tarafından iç denetim yapılabileceği gibi, bağımsız denetim kuruluşlarına da denetim </w:t>
      </w:r>
      <w:r w:rsidR="00A173DC" w:rsidRPr="006011A5">
        <w:rPr>
          <w:rFonts w:ascii="Arial Unicode MS" w:eastAsia="Arial Unicode MS" w:hAnsi="Arial Unicode MS" w:cs="Arial Unicode MS"/>
          <w:lang w:eastAsia="tr-TR"/>
        </w:rPr>
        <w:lastRenderedPageBreak/>
        <w:t>yaptırılabilir. Genel kurul, Yönetim Kurulu veya bağımsız denetim kuruluşlarınca denetim yapılmış olması, Denetleme Kurulunun yükümlülüğünü ortadan kaldırmaz.</w:t>
      </w:r>
    </w:p>
    <w:p w14:paraId="4DC67C80" w14:textId="77777777" w:rsidR="00A173DC" w:rsidRDefault="00A173DC" w:rsidP="00205CD7">
      <w:pPr>
        <w:shd w:val="clear" w:color="auto" w:fill="FFFFFF"/>
        <w:spacing w:after="0" w:line="240" w:lineRule="auto"/>
        <w:jc w:val="both"/>
        <w:rPr>
          <w:rFonts w:ascii="Arial Unicode MS" w:eastAsia="Arial Unicode MS" w:hAnsi="Arial Unicode MS" w:cs="Arial Unicode MS"/>
          <w:lang w:eastAsia="tr-TR"/>
        </w:rPr>
      </w:pPr>
    </w:p>
    <w:p w14:paraId="52A3152A" w14:textId="77777777" w:rsidR="00A173DC" w:rsidRPr="006011A5" w:rsidRDefault="006011A5" w:rsidP="00A173DC">
      <w:pPr>
        <w:spacing w:after="0" w:line="240" w:lineRule="auto"/>
        <w:ind w:firstLine="567"/>
        <w:jc w:val="both"/>
        <w:rPr>
          <w:rFonts w:ascii="Arial Unicode MS" w:eastAsia="Arial Unicode MS" w:hAnsi="Arial Unicode MS" w:cs="Arial Unicode MS"/>
          <w:lang w:eastAsia="tr-TR"/>
        </w:rPr>
      </w:pPr>
      <w:r w:rsidRPr="006011A5">
        <w:rPr>
          <w:rFonts w:ascii="Arial Unicode MS" w:eastAsia="Arial Unicode MS" w:hAnsi="Arial Unicode MS" w:cs="Arial Unicode MS"/>
          <w:lang w:eastAsia="tr-TR"/>
        </w:rPr>
        <w:t>b</w:t>
      </w:r>
      <w:r w:rsidR="00A173DC" w:rsidRPr="006011A5">
        <w:rPr>
          <w:rFonts w:ascii="Arial Unicode MS" w:eastAsia="Arial Unicode MS" w:hAnsi="Arial Unicode MS" w:cs="Arial Unicode MS"/>
          <w:lang w:eastAsia="tr-TR"/>
        </w:rPr>
        <w:t xml:space="preserve">. Denetleme Kurulu; </w:t>
      </w:r>
    </w:p>
    <w:p w14:paraId="556FBDDB" w14:textId="77777777" w:rsidR="00A173DC" w:rsidRPr="006011A5" w:rsidRDefault="006011A5" w:rsidP="00A173DC">
      <w:pPr>
        <w:spacing w:after="0" w:line="240" w:lineRule="auto"/>
        <w:ind w:firstLine="567"/>
        <w:jc w:val="both"/>
        <w:rPr>
          <w:rFonts w:ascii="Arial Unicode MS" w:eastAsia="Arial Unicode MS" w:hAnsi="Arial Unicode MS" w:cs="Arial Unicode MS"/>
          <w:lang w:eastAsia="tr-TR"/>
        </w:rPr>
      </w:pPr>
      <w:r w:rsidRPr="006011A5">
        <w:rPr>
          <w:rFonts w:ascii="Arial Unicode MS" w:eastAsia="Arial Unicode MS" w:hAnsi="Arial Unicode MS" w:cs="Arial Unicode MS"/>
          <w:lang w:eastAsia="tr-TR"/>
        </w:rPr>
        <w:t>1</w:t>
      </w:r>
      <w:r w:rsidR="00A173DC" w:rsidRPr="006011A5">
        <w:rPr>
          <w:rFonts w:ascii="Arial Unicode MS" w:eastAsia="Arial Unicode MS" w:hAnsi="Arial Unicode MS" w:cs="Arial Unicode MS"/>
          <w:lang w:eastAsia="tr-TR"/>
        </w:rPr>
        <w:t>) Yönetim Kurulunun işlemlerin</w:t>
      </w:r>
      <w:r w:rsidR="00E21D99" w:rsidRPr="006011A5">
        <w:rPr>
          <w:rFonts w:ascii="Arial Unicode MS" w:eastAsia="Arial Unicode MS" w:hAnsi="Arial Unicode MS" w:cs="Arial Unicode MS"/>
          <w:lang w:eastAsia="tr-TR"/>
        </w:rPr>
        <w:t>in mevzuata ve Federasyon</w:t>
      </w:r>
      <w:r w:rsidR="00A173DC" w:rsidRPr="006011A5">
        <w:rPr>
          <w:rFonts w:ascii="Arial Unicode MS" w:eastAsia="Arial Unicode MS" w:hAnsi="Arial Unicode MS" w:cs="Arial Unicode MS"/>
          <w:lang w:eastAsia="tr-TR"/>
        </w:rPr>
        <w:t xml:space="preserve"> tüzüğüne uygun olup olmadığını, </w:t>
      </w:r>
    </w:p>
    <w:p w14:paraId="3AD34CFB" w14:textId="77777777" w:rsidR="00A173DC" w:rsidRPr="006011A5" w:rsidRDefault="006011A5" w:rsidP="00A173DC">
      <w:pPr>
        <w:spacing w:after="0" w:line="240" w:lineRule="auto"/>
        <w:ind w:firstLine="567"/>
        <w:jc w:val="both"/>
        <w:rPr>
          <w:rFonts w:ascii="Arial Unicode MS" w:eastAsia="Arial Unicode MS" w:hAnsi="Arial Unicode MS" w:cs="Arial Unicode MS"/>
          <w:lang w:eastAsia="tr-TR"/>
        </w:rPr>
      </w:pPr>
      <w:r w:rsidRPr="006011A5">
        <w:rPr>
          <w:rFonts w:ascii="Arial Unicode MS" w:eastAsia="Arial Unicode MS" w:hAnsi="Arial Unicode MS" w:cs="Arial Unicode MS"/>
          <w:lang w:eastAsia="tr-TR"/>
        </w:rPr>
        <w:t>2</w:t>
      </w:r>
      <w:r w:rsidR="00E21D99" w:rsidRPr="006011A5">
        <w:rPr>
          <w:rFonts w:ascii="Arial Unicode MS" w:eastAsia="Arial Unicode MS" w:hAnsi="Arial Unicode MS" w:cs="Arial Unicode MS"/>
          <w:lang w:eastAsia="tr-TR"/>
        </w:rPr>
        <w:t>) Federasyonun</w:t>
      </w:r>
      <w:r w:rsidR="00A173DC" w:rsidRPr="006011A5">
        <w:rPr>
          <w:rFonts w:ascii="Arial Unicode MS" w:eastAsia="Arial Unicode MS" w:hAnsi="Arial Unicode MS" w:cs="Arial Unicode MS"/>
          <w:lang w:eastAsia="tr-TR"/>
        </w:rPr>
        <w:t xml:space="preserve"> defter, hesap ve</w:t>
      </w:r>
      <w:r w:rsidR="00E21D99" w:rsidRPr="006011A5">
        <w:rPr>
          <w:rFonts w:ascii="Arial Unicode MS" w:eastAsia="Arial Unicode MS" w:hAnsi="Arial Unicode MS" w:cs="Arial Unicode MS"/>
          <w:lang w:eastAsia="tr-TR"/>
        </w:rPr>
        <w:t xml:space="preserve"> kayıtlarının mevzuata ve federasyon</w:t>
      </w:r>
      <w:r w:rsidR="00A173DC" w:rsidRPr="006011A5">
        <w:rPr>
          <w:rFonts w:ascii="Arial Unicode MS" w:eastAsia="Arial Unicode MS" w:hAnsi="Arial Unicode MS" w:cs="Arial Unicode MS"/>
          <w:lang w:eastAsia="tr-TR"/>
        </w:rPr>
        <w:t xml:space="preserve"> tüzüğüne uygun olarak tutulup tutulmadığını, </w:t>
      </w:r>
    </w:p>
    <w:p w14:paraId="573D0B87" w14:textId="77777777" w:rsidR="00A173DC" w:rsidRPr="006011A5" w:rsidRDefault="006011A5" w:rsidP="00A173DC">
      <w:pPr>
        <w:spacing w:after="0" w:line="240" w:lineRule="auto"/>
        <w:ind w:firstLine="567"/>
        <w:jc w:val="both"/>
        <w:rPr>
          <w:rFonts w:ascii="Arial Unicode MS" w:eastAsia="Arial Unicode MS" w:hAnsi="Arial Unicode MS" w:cs="Arial Unicode MS"/>
          <w:lang w:eastAsia="tr-TR"/>
        </w:rPr>
      </w:pPr>
      <w:r w:rsidRPr="006011A5">
        <w:rPr>
          <w:rFonts w:ascii="Arial Unicode MS" w:eastAsia="Arial Unicode MS" w:hAnsi="Arial Unicode MS" w:cs="Arial Unicode MS"/>
          <w:lang w:eastAsia="tr-TR"/>
        </w:rPr>
        <w:t>3</w:t>
      </w:r>
      <w:r w:rsidR="00E21D99" w:rsidRPr="006011A5">
        <w:rPr>
          <w:rFonts w:ascii="Arial Unicode MS" w:eastAsia="Arial Unicode MS" w:hAnsi="Arial Unicode MS" w:cs="Arial Unicode MS"/>
          <w:lang w:eastAsia="tr-TR"/>
        </w:rPr>
        <w:t>) Gelirlerinin arttırılması ve giderlerin azaltılmasına</w:t>
      </w:r>
      <w:r w:rsidR="00A173DC" w:rsidRPr="006011A5">
        <w:rPr>
          <w:rFonts w:ascii="Arial Unicode MS" w:eastAsia="Arial Unicode MS" w:hAnsi="Arial Unicode MS" w:cs="Arial Unicode MS"/>
          <w:lang w:eastAsia="tr-TR"/>
        </w:rPr>
        <w:t xml:space="preserve"> yönelik çalışmalar yapılıp yapılmadığını, </w:t>
      </w:r>
    </w:p>
    <w:p w14:paraId="5BF02BC8" w14:textId="77777777" w:rsidR="00A173DC" w:rsidRPr="006011A5" w:rsidRDefault="006011A5" w:rsidP="00A173DC">
      <w:pPr>
        <w:spacing w:after="0" w:line="240" w:lineRule="auto"/>
        <w:ind w:firstLine="567"/>
        <w:jc w:val="both"/>
        <w:rPr>
          <w:rFonts w:ascii="Arial Unicode MS" w:eastAsia="Arial Unicode MS" w:hAnsi="Arial Unicode MS" w:cs="Arial Unicode MS"/>
          <w:lang w:eastAsia="tr-TR"/>
        </w:rPr>
      </w:pPr>
      <w:r w:rsidRPr="006011A5">
        <w:rPr>
          <w:rFonts w:ascii="Arial Unicode MS" w:eastAsia="Arial Unicode MS" w:hAnsi="Arial Unicode MS" w:cs="Arial Unicode MS"/>
          <w:lang w:eastAsia="tr-TR"/>
        </w:rPr>
        <w:t>4</w:t>
      </w:r>
      <w:r w:rsidR="00E21D99" w:rsidRPr="006011A5">
        <w:rPr>
          <w:rFonts w:ascii="Arial Unicode MS" w:eastAsia="Arial Unicode MS" w:hAnsi="Arial Unicode MS" w:cs="Arial Unicode MS"/>
          <w:lang w:eastAsia="tr-TR"/>
        </w:rPr>
        <w:t xml:space="preserve">) Federasyon </w:t>
      </w:r>
      <w:r w:rsidR="00A173DC" w:rsidRPr="006011A5">
        <w:rPr>
          <w:rFonts w:ascii="Arial Unicode MS" w:eastAsia="Arial Unicode MS" w:hAnsi="Arial Unicode MS" w:cs="Arial Unicode MS"/>
          <w:lang w:eastAsia="tr-TR"/>
        </w:rPr>
        <w:t>h</w:t>
      </w:r>
      <w:r w:rsidR="00E21D99" w:rsidRPr="006011A5">
        <w:rPr>
          <w:rFonts w:ascii="Arial Unicode MS" w:eastAsia="Arial Unicode MS" w:hAnsi="Arial Unicode MS" w:cs="Arial Unicode MS"/>
          <w:lang w:eastAsia="tr-TR"/>
        </w:rPr>
        <w:t>arcamalarının mevzuata ve Federasyon</w:t>
      </w:r>
      <w:r w:rsidR="00A173DC" w:rsidRPr="006011A5">
        <w:rPr>
          <w:rFonts w:ascii="Arial Unicode MS" w:eastAsia="Arial Unicode MS" w:hAnsi="Arial Unicode MS" w:cs="Arial Unicode MS"/>
          <w:lang w:eastAsia="tr-TR"/>
        </w:rPr>
        <w:t xml:space="preserve"> amacına uygun olup olmadığını,</w:t>
      </w:r>
    </w:p>
    <w:p w14:paraId="27CC8D85" w14:textId="77777777" w:rsidR="00A173DC" w:rsidRPr="006011A5" w:rsidRDefault="00936AE7" w:rsidP="00A173DC">
      <w:pPr>
        <w:spacing w:after="0" w:line="240" w:lineRule="auto"/>
        <w:ind w:firstLine="567"/>
        <w:jc w:val="both"/>
        <w:rPr>
          <w:rFonts w:ascii="Arial Unicode MS" w:eastAsia="Arial Unicode MS" w:hAnsi="Arial Unicode MS" w:cs="Arial Unicode MS"/>
          <w:lang w:eastAsia="tr-TR"/>
        </w:rPr>
      </w:pPr>
      <w:r w:rsidRPr="006011A5">
        <w:rPr>
          <w:rFonts w:ascii="Arial Unicode MS" w:eastAsia="Arial Unicode MS" w:hAnsi="Arial Unicode MS" w:cs="Arial Unicode MS"/>
          <w:lang w:eastAsia="tr-TR"/>
        </w:rPr>
        <w:t>Bir</w:t>
      </w:r>
      <w:r w:rsidR="00A173DC" w:rsidRPr="006011A5">
        <w:rPr>
          <w:rFonts w:ascii="Arial Unicode MS" w:eastAsia="Arial Unicode MS" w:hAnsi="Arial Unicode MS" w:cs="Arial Unicode MS"/>
          <w:lang w:eastAsia="tr-TR"/>
        </w:rPr>
        <w:t xml:space="preserve"> yılı geçmeyen aralıklarla ve </w:t>
      </w:r>
      <w:r w:rsidR="00E21D99" w:rsidRPr="006011A5">
        <w:rPr>
          <w:rFonts w:ascii="Arial Unicode MS" w:eastAsia="Arial Unicode MS" w:hAnsi="Arial Unicode MS" w:cs="Arial Unicode MS"/>
          <w:lang w:eastAsia="tr-TR"/>
        </w:rPr>
        <w:t>Federasyon</w:t>
      </w:r>
      <w:r w:rsidR="00A173DC" w:rsidRPr="006011A5">
        <w:rPr>
          <w:rFonts w:ascii="Arial Unicode MS" w:eastAsia="Arial Unicode MS" w:hAnsi="Arial Unicode MS" w:cs="Arial Unicode MS"/>
          <w:lang w:eastAsia="tr-TR"/>
        </w:rPr>
        <w:t xml:space="preserve"> tüzüğünde tespit edilen esas ve usullere göre denetler. Bu hususlara ilişkin bilgi, belge ve değerlendirmelerin yer aldığı denetim sonuçlarını bir rapor halinde Yönetim Kuruluna ve toplandığında genel kurula sunar.</w:t>
      </w:r>
      <w:r w:rsidR="00A173DC" w:rsidRPr="006011A5">
        <w:rPr>
          <w:rFonts w:ascii="Arial Unicode MS" w:eastAsia="Arial Unicode MS" w:hAnsi="Arial Unicode MS" w:cs="Arial Unicode MS"/>
          <w:lang w:eastAsia="tr-TR"/>
        </w:rPr>
        <w:tab/>
      </w:r>
    </w:p>
    <w:p w14:paraId="6D5DF670" w14:textId="77777777" w:rsidR="00A173DC" w:rsidRPr="006011A5" w:rsidRDefault="006011A5" w:rsidP="00A173DC">
      <w:pPr>
        <w:spacing w:after="0" w:line="240" w:lineRule="auto"/>
        <w:ind w:firstLine="567"/>
        <w:jc w:val="both"/>
        <w:rPr>
          <w:rFonts w:ascii="Arial Unicode MS" w:eastAsia="Arial Unicode MS" w:hAnsi="Arial Unicode MS" w:cs="Arial Unicode MS"/>
          <w:lang w:eastAsia="tr-TR"/>
        </w:rPr>
      </w:pPr>
      <w:proofErr w:type="gramStart"/>
      <w:r>
        <w:rPr>
          <w:rFonts w:ascii="Arial Unicode MS" w:eastAsia="Arial Unicode MS" w:hAnsi="Arial Unicode MS" w:cs="Arial Unicode MS"/>
          <w:lang w:eastAsia="tr-TR"/>
        </w:rPr>
        <w:t>c</w:t>
      </w:r>
      <w:proofErr w:type="gramEnd"/>
      <w:r w:rsidR="00A173DC" w:rsidRPr="006011A5">
        <w:rPr>
          <w:rFonts w:ascii="Arial Unicode MS" w:eastAsia="Arial Unicode MS" w:hAnsi="Arial Unicode MS" w:cs="Arial Unicode MS"/>
          <w:lang w:eastAsia="tr-TR"/>
        </w:rPr>
        <w:t>. Denetleme Kurulu üyelerinin talebi üzerine, her türlü bi</w:t>
      </w:r>
      <w:r w:rsidR="00E21D99" w:rsidRPr="006011A5">
        <w:rPr>
          <w:rFonts w:ascii="Arial Unicode MS" w:eastAsia="Arial Unicode MS" w:hAnsi="Arial Unicode MS" w:cs="Arial Unicode MS"/>
          <w:lang w:eastAsia="tr-TR"/>
        </w:rPr>
        <w:t>lgi, belge ve kayıtların, Federasyon</w:t>
      </w:r>
      <w:r w:rsidR="00A173DC" w:rsidRPr="006011A5">
        <w:rPr>
          <w:rFonts w:ascii="Arial Unicode MS" w:eastAsia="Arial Unicode MS" w:hAnsi="Arial Unicode MS" w:cs="Arial Unicode MS"/>
          <w:lang w:eastAsia="tr-TR"/>
        </w:rPr>
        <w:t xml:space="preserve"> yetkilileri tarafından gösterilmesi veya verilmesi, yönetim yerleri, müesseseler ve eklentilerine girme isteğinin yerine getirilmesi zorunludur.</w:t>
      </w:r>
    </w:p>
    <w:p w14:paraId="323D780C" w14:textId="77777777" w:rsidR="009C4F05" w:rsidRDefault="009C4F05" w:rsidP="00205CD7">
      <w:pPr>
        <w:shd w:val="clear" w:color="auto" w:fill="FFFFFF"/>
        <w:spacing w:after="270" w:line="240" w:lineRule="auto"/>
        <w:jc w:val="both"/>
        <w:outlineLvl w:val="2"/>
        <w:rPr>
          <w:rFonts w:ascii="Arial Unicode MS" w:eastAsia="Arial Unicode MS" w:hAnsi="Arial Unicode MS" w:cs="Arial Unicode MS"/>
          <w:b/>
          <w:lang w:eastAsia="tr-TR"/>
        </w:rPr>
      </w:pPr>
    </w:p>
    <w:p w14:paraId="6FF8747A" w14:textId="77777777" w:rsidR="00220CA1" w:rsidRPr="007D0CDD" w:rsidRDefault="00220CA1" w:rsidP="00205CD7">
      <w:pPr>
        <w:shd w:val="clear" w:color="auto" w:fill="FFFFFF"/>
        <w:spacing w:after="270" w:line="240" w:lineRule="auto"/>
        <w:jc w:val="both"/>
        <w:outlineLvl w:val="2"/>
        <w:rPr>
          <w:rFonts w:ascii="Arial Unicode MS" w:eastAsia="Arial Unicode MS" w:hAnsi="Arial Unicode MS" w:cs="Arial Unicode MS"/>
          <w:b/>
          <w:lang w:eastAsia="tr-TR"/>
        </w:rPr>
      </w:pPr>
      <w:r w:rsidRPr="007D0CDD">
        <w:rPr>
          <w:rFonts w:ascii="Arial Unicode MS" w:eastAsia="Arial Unicode MS" w:hAnsi="Arial Unicode MS" w:cs="Arial Unicode MS"/>
          <w:b/>
          <w:lang w:eastAsia="tr-TR"/>
        </w:rPr>
        <w:t>Teknik– Bilim Kurulu</w:t>
      </w:r>
    </w:p>
    <w:p w14:paraId="2999579F" w14:textId="592A79A0" w:rsidR="00220CA1" w:rsidRPr="00936AE7" w:rsidRDefault="00B8212A" w:rsidP="00205CD7">
      <w:pPr>
        <w:shd w:val="clear" w:color="auto" w:fill="FFFFFF"/>
        <w:spacing w:after="0" w:line="240" w:lineRule="auto"/>
        <w:jc w:val="both"/>
        <w:rPr>
          <w:rFonts w:ascii="Arial Unicode MS" w:eastAsia="Arial Unicode MS" w:hAnsi="Arial Unicode MS" w:cs="Arial Unicode MS"/>
          <w:lang w:eastAsia="tr-TR"/>
        </w:rPr>
      </w:pPr>
      <w:r>
        <w:rPr>
          <w:rFonts w:ascii="Arial Unicode MS" w:eastAsia="Arial Unicode MS" w:hAnsi="Arial Unicode MS" w:cs="Arial Unicode MS"/>
          <w:b/>
          <w:bCs/>
          <w:bdr w:val="none" w:sz="0" w:space="0" w:color="auto" w:frame="1"/>
          <w:lang w:eastAsia="tr-TR"/>
        </w:rPr>
        <w:t>Madde 23</w:t>
      </w:r>
      <w:r w:rsidR="00220CA1" w:rsidRPr="00205CD7">
        <w:rPr>
          <w:rFonts w:ascii="Arial Unicode MS" w:eastAsia="Arial Unicode MS" w:hAnsi="Arial Unicode MS" w:cs="Arial Unicode MS"/>
          <w:b/>
          <w:lang w:eastAsia="tr-TR"/>
        </w:rPr>
        <w:t> –</w:t>
      </w:r>
      <w:r w:rsidR="00936AE7">
        <w:rPr>
          <w:rFonts w:ascii="Arial Unicode MS" w:eastAsia="Arial Unicode MS" w:hAnsi="Arial Unicode MS" w:cs="Arial Unicode MS"/>
          <w:lang w:eastAsia="tr-TR"/>
        </w:rPr>
        <w:t xml:space="preserve"> </w:t>
      </w:r>
      <w:r w:rsidR="00220CA1" w:rsidRPr="00936AE7">
        <w:rPr>
          <w:rFonts w:ascii="Arial Unicode MS" w:eastAsia="Arial Unicode MS" w:hAnsi="Arial Unicode MS" w:cs="Arial Unicode MS"/>
          <w:lang w:eastAsia="tr-TR"/>
        </w:rPr>
        <w:t>Teknik–</w:t>
      </w:r>
      <w:r w:rsidR="00936AE7" w:rsidRPr="00936AE7">
        <w:rPr>
          <w:rFonts w:ascii="Arial Unicode MS" w:eastAsia="Arial Unicode MS" w:hAnsi="Arial Unicode MS" w:cs="Arial Unicode MS"/>
          <w:lang w:eastAsia="tr-TR"/>
        </w:rPr>
        <w:t>Bilim K</w:t>
      </w:r>
      <w:r w:rsidR="00220CA1" w:rsidRPr="00936AE7">
        <w:rPr>
          <w:rFonts w:ascii="Arial Unicode MS" w:eastAsia="Arial Unicode MS" w:hAnsi="Arial Unicode MS" w:cs="Arial Unicode MS"/>
          <w:lang w:eastAsia="tr-TR"/>
        </w:rPr>
        <w:t xml:space="preserve">urulu, genel kurulca </w:t>
      </w:r>
      <w:r w:rsidR="001D1357">
        <w:rPr>
          <w:rFonts w:ascii="Arial Unicode MS" w:eastAsia="Arial Unicode MS" w:hAnsi="Arial Unicode MS" w:cs="Arial Unicode MS"/>
          <w:lang w:eastAsia="tr-TR"/>
        </w:rPr>
        <w:t>delegeler</w:t>
      </w:r>
      <w:r w:rsidR="00220CA1" w:rsidRPr="00936AE7">
        <w:rPr>
          <w:rFonts w:ascii="Arial Unicode MS" w:eastAsia="Arial Unicode MS" w:hAnsi="Arial Unicode MS" w:cs="Arial Unicode MS"/>
          <w:lang w:eastAsia="tr-TR"/>
        </w:rPr>
        <w:t xml:space="preserve"> arasından iki yıl için gizli oyla seçilen dört üyeden oluşur. Ayrıca asıl üye sayısınca yedek üye seçilir.</w:t>
      </w:r>
    </w:p>
    <w:p w14:paraId="7AC3266E" w14:textId="7B57BFEA" w:rsidR="00936AE7" w:rsidRPr="00936AE7" w:rsidRDefault="00220CA1" w:rsidP="00936AE7">
      <w:pPr>
        <w:shd w:val="clear" w:color="auto" w:fill="FFFFFF"/>
        <w:spacing w:after="0" w:line="240" w:lineRule="auto"/>
        <w:jc w:val="both"/>
        <w:rPr>
          <w:rFonts w:ascii="Arial Unicode MS" w:eastAsia="Arial Unicode MS" w:hAnsi="Arial Unicode MS" w:cs="Arial Unicode MS"/>
          <w:lang w:eastAsia="tr-TR"/>
        </w:rPr>
      </w:pPr>
      <w:r w:rsidRPr="00936AE7">
        <w:rPr>
          <w:rFonts w:ascii="Arial Unicode MS" w:eastAsia="Arial Unicode MS" w:hAnsi="Arial Unicode MS" w:cs="Arial Unicode MS"/>
          <w:lang w:eastAsia="tr-TR"/>
        </w:rPr>
        <w:t>Teknik</w:t>
      </w:r>
      <w:r w:rsidR="009E1113">
        <w:rPr>
          <w:rFonts w:ascii="Arial Unicode MS" w:eastAsia="Arial Unicode MS" w:hAnsi="Arial Unicode MS" w:cs="Arial Unicode MS"/>
          <w:lang w:eastAsia="tr-TR"/>
        </w:rPr>
        <w:t>–B</w:t>
      </w:r>
      <w:r w:rsidR="009E1113" w:rsidRPr="00936AE7">
        <w:rPr>
          <w:rFonts w:ascii="Arial Unicode MS" w:eastAsia="Arial Unicode MS" w:hAnsi="Arial Unicode MS" w:cs="Arial Unicode MS"/>
          <w:lang w:eastAsia="tr-TR"/>
        </w:rPr>
        <w:t>ilim Kurulu</w:t>
      </w:r>
      <w:r w:rsidR="0019029B" w:rsidRPr="00936AE7">
        <w:rPr>
          <w:rFonts w:ascii="Arial Unicode MS" w:eastAsia="Arial Unicode MS" w:hAnsi="Arial Unicode MS" w:cs="Arial Unicode MS"/>
          <w:lang w:eastAsia="tr-TR"/>
        </w:rPr>
        <w:t>, seçimi izleyen yedi</w:t>
      </w:r>
      <w:r w:rsidRPr="00936AE7">
        <w:rPr>
          <w:rFonts w:ascii="Arial Unicode MS" w:eastAsia="Arial Unicode MS" w:hAnsi="Arial Unicode MS" w:cs="Arial Unicode MS"/>
          <w:lang w:eastAsia="tr-TR"/>
        </w:rPr>
        <w:t xml:space="preserve"> gün içinde asıl üyeleri arasından bir başkan seçer.</w:t>
      </w:r>
    </w:p>
    <w:p w14:paraId="2BA64897" w14:textId="0D67A402" w:rsidR="001B3573" w:rsidRPr="00936AE7" w:rsidRDefault="0019029B" w:rsidP="00936AE7">
      <w:pPr>
        <w:shd w:val="clear" w:color="auto" w:fill="FFFFFF"/>
        <w:spacing w:after="0" w:line="240" w:lineRule="auto"/>
        <w:jc w:val="both"/>
        <w:rPr>
          <w:rFonts w:ascii="Arial Unicode MS" w:eastAsia="Arial Unicode MS" w:hAnsi="Arial Unicode MS" w:cs="Arial Unicode MS"/>
          <w:lang w:eastAsia="tr-TR"/>
        </w:rPr>
      </w:pPr>
      <w:r w:rsidRPr="00936AE7">
        <w:rPr>
          <w:rFonts w:ascii="Arial Unicode MS" w:eastAsia="Arial Unicode MS" w:hAnsi="Arial Unicode MS" w:cs="Arial Unicode MS"/>
          <w:lang w:eastAsia="tr-TR"/>
        </w:rPr>
        <w:t>Genel Kurulda delegesi</w:t>
      </w:r>
      <w:r w:rsidR="001B3573" w:rsidRPr="00936AE7">
        <w:rPr>
          <w:rFonts w:ascii="Arial Unicode MS" w:eastAsia="Arial Unicode MS" w:hAnsi="Arial Unicode MS" w:cs="Arial Unicode MS"/>
          <w:lang w:eastAsia="tr-TR"/>
        </w:rPr>
        <w:t xml:space="preserve"> olduğu Meslek Bir</w:t>
      </w:r>
      <w:r w:rsidR="009E1113">
        <w:rPr>
          <w:rFonts w:ascii="Arial Unicode MS" w:eastAsia="Arial Unicode MS" w:hAnsi="Arial Unicode MS" w:cs="Arial Unicode MS"/>
          <w:lang w:eastAsia="tr-TR"/>
        </w:rPr>
        <w:t>liği'nden asıl üyeliğe seçilen Teknik-Bilim Kurulu asıl üyesinin,  Teknik-B</w:t>
      </w:r>
      <w:r w:rsidR="001B3573" w:rsidRPr="00936AE7">
        <w:rPr>
          <w:rFonts w:ascii="Arial Unicode MS" w:eastAsia="Arial Unicode MS" w:hAnsi="Arial Unicode MS" w:cs="Arial Unicode MS"/>
          <w:lang w:eastAsia="tr-TR"/>
        </w:rPr>
        <w:t xml:space="preserve">ilim kurulu asıl üyeliğinden ayrılması ya da üyeliğinin sona ermesi durumunda aynı Meslek Birliği’nin </w:t>
      </w:r>
      <w:r w:rsidR="009E1113">
        <w:rPr>
          <w:rFonts w:ascii="Arial Unicode MS" w:eastAsia="Arial Unicode MS" w:hAnsi="Arial Unicode MS" w:cs="Arial Unicode MS"/>
          <w:lang w:eastAsia="tr-TR"/>
        </w:rPr>
        <w:t>sıradaki yedek üyesi alınır ve Teknik-B</w:t>
      </w:r>
      <w:r w:rsidR="001B3573" w:rsidRPr="00936AE7">
        <w:rPr>
          <w:rFonts w:ascii="Arial Unicode MS" w:eastAsia="Arial Unicode MS" w:hAnsi="Arial Unicode MS" w:cs="Arial Unicode MS"/>
          <w:lang w:eastAsia="tr-TR"/>
        </w:rPr>
        <w:t>ilim kurulu asıl üyesi olur.</w:t>
      </w:r>
    </w:p>
    <w:p w14:paraId="7B33276B" w14:textId="77777777" w:rsidR="009C4F05" w:rsidRDefault="009C4F05" w:rsidP="00220CA1">
      <w:pPr>
        <w:shd w:val="clear" w:color="auto" w:fill="FFFFFF"/>
        <w:spacing w:after="270" w:line="240" w:lineRule="auto"/>
        <w:outlineLvl w:val="2"/>
        <w:rPr>
          <w:rFonts w:ascii="Arial Unicode MS" w:eastAsia="Arial Unicode MS" w:hAnsi="Arial Unicode MS" w:cs="Arial Unicode MS"/>
          <w:b/>
          <w:lang w:eastAsia="tr-TR"/>
        </w:rPr>
      </w:pPr>
    </w:p>
    <w:p w14:paraId="7BBAD9E2" w14:textId="3667A057" w:rsidR="00220CA1" w:rsidRPr="00CD768D" w:rsidRDefault="009E1113" w:rsidP="00220CA1">
      <w:pPr>
        <w:shd w:val="clear" w:color="auto" w:fill="FFFFFF"/>
        <w:spacing w:after="270" w:line="240" w:lineRule="auto"/>
        <w:outlineLvl w:val="2"/>
        <w:rPr>
          <w:rFonts w:ascii="Arial Unicode MS" w:eastAsia="Arial Unicode MS" w:hAnsi="Arial Unicode MS" w:cs="Arial Unicode MS"/>
          <w:b/>
          <w:lang w:eastAsia="tr-TR"/>
        </w:rPr>
      </w:pPr>
      <w:r>
        <w:rPr>
          <w:rFonts w:ascii="Arial Unicode MS" w:eastAsia="Arial Unicode MS" w:hAnsi="Arial Unicode MS" w:cs="Arial Unicode MS"/>
          <w:b/>
          <w:lang w:eastAsia="tr-TR"/>
        </w:rPr>
        <w:t>Teknik-</w:t>
      </w:r>
      <w:r w:rsidR="00220CA1" w:rsidRPr="00CD768D">
        <w:rPr>
          <w:rFonts w:ascii="Arial Unicode MS" w:eastAsia="Arial Unicode MS" w:hAnsi="Arial Unicode MS" w:cs="Arial Unicode MS"/>
          <w:b/>
          <w:lang w:eastAsia="tr-TR"/>
        </w:rPr>
        <w:t>Bilim Kurulunun Görevleri</w:t>
      </w:r>
    </w:p>
    <w:p w14:paraId="4A45BDF2" w14:textId="77777777" w:rsidR="00A173DC" w:rsidRDefault="00B8212A" w:rsidP="00936AE7">
      <w:pPr>
        <w:spacing w:after="0" w:line="240" w:lineRule="exact"/>
        <w:jc w:val="both"/>
        <w:rPr>
          <w:rFonts w:ascii="Arial Unicode MS" w:eastAsia="Arial Unicode MS" w:hAnsi="Arial Unicode MS" w:cs="Arial Unicode MS"/>
          <w:lang w:eastAsia="tr-TR"/>
        </w:rPr>
      </w:pPr>
      <w:r>
        <w:rPr>
          <w:rFonts w:ascii="Arial Unicode MS" w:eastAsia="Arial Unicode MS" w:hAnsi="Arial Unicode MS" w:cs="Arial Unicode MS"/>
          <w:b/>
          <w:bCs/>
          <w:bdr w:val="none" w:sz="0" w:space="0" w:color="auto" w:frame="1"/>
          <w:lang w:eastAsia="tr-TR"/>
        </w:rPr>
        <w:t>Madde 24</w:t>
      </w:r>
      <w:r w:rsidR="00220CA1" w:rsidRPr="00CD768D">
        <w:rPr>
          <w:rFonts w:ascii="Arial Unicode MS" w:eastAsia="Arial Unicode MS" w:hAnsi="Arial Unicode MS" w:cs="Arial Unicode MS"/>
          <w:b/>
          <w:lang w:eastAsia="tr-TR"/>
        </w:rPr>
        <w:t> –</w:t>
      </w:r>
      <w:r w:rsidR="00220CA1" w:rsidRPr="00553233">
        <w:rPr>
          <w:rFonts w:ascii="Arial Unicode MS" w:eastAsia="Arial Unicode MS" w:hAnsi="Arial Unicode MS" w:cs="Arial Unicode MS"/>
          <w:lang w:eastAsia="tr-TR"/>
        </w:rPr>
        <w:t xml:space="preserve"> </w:t>
      </w:r>
      <w:r w:rsidR="00936AE7">
        <w:rPr>
          <w:rFonts w:ascii="Arial Unicode MS" w:eastAsia="Arial Unicode MS" w:hAnsi="Arial Unicode MS" w:cs="Arial Unicode MS"/>
          <w:lang w:eastAsia="tr-TR"/>
        </w:rPr>
        <w:t>Teknik - Bilim Kurul</w:t>
      </w:r>
      <w:r w:rsidR="00936AE7" w:rsidRPr="00936AE7">
        <w:rPr>
          <w:rFonts w:ascii="Arial Unicode MS" w:eastAsia="Arial Unicode MS" w:hAnsi="Arial Unicode MS" w:cs="Arial Unicode MS"/>
          <w:lang w:eastAsia="tr-TR"/>
        </w:rPr>
        <w:t>un</w:t>
      </w:r>
      <w:r w:rsidR="00936AE7">
        <w:rPr>
          <w:rFonts w:ascii="Arial Unicode MS" w:eastAsia="Arial Unicode MS" w:hAnsi="Arial Unicode MS" w:cs="Arial Unicode MS"/>
          <w:lang w:eastAsia="tr-TR"/>
        </w:rPr>
        <w:t>un</w:t>
      </w:r>
      <w:r w:rsidR="00936AE7" w:rsidRPr="00936AE7">
        <w:rPr>
          <w:rFonts w:ascii="Arial Unicode MS" w:eastAsia="Arial Unicode MS" w:hAnsi="Arial Unicode MS" w:cs="Arial Unicode MS"/>
          <w:lang w:eastAsia="tr-TR"/>
        </w:rPr>
        <w:t xml:space="preserve"> görevleri aşağıda belirtilmiştir.</w:t>
      </w:r>
    </w:p>
    <w:p w14:paraId="7094B6B7" w14:textId="77777777" w:rsidR="009F58F6" w:rsidRDefault="009F58F6" w:rsidP="00A173DC">
      <w:pPr>
        <w:spacing w:after="0" w:line="240" w:lineRule="auto"/>
        <w:ind w:firstLine="567"/>
        <w:jc w:val="both"/>
        <w:rPr>
          <w:rFonts w:ascii="Arial Unicode MS" w:eastAsia="Arial Unicode MS" w:hAnsi="Arial Unicode MS" w:cs="Arial Unicode MS"/>
          <w:bCs/>
          <w:color w:val="C00000"/>
          <w:lang w:eastAsia="tr-TR"/>
        </w:rPr>
      </w:pPr>
    </w:p>
    <w:p w14:paraId="14328777" w14:textId="77777777" w:rsidR="00A173DC" w:rsidRPr="00E93CD9" w:rsidRDefault="00E93CD9" w:rsidP="00A173DC">
      <w:pPr>
        <w:spacing w:after="0" w:line="240" w:lineRule="auto"/>
        <w:ind w:firstLine="567"/>
        <w:jc w:val="both"/>
        <w:rPr>
          <w:rFonts w:ascii="Arial Unicode MS" w:eastAsia="Arial Unicode MS" w:hAnsi="Arial Unicode MS" w:cs="Arial Unicode MS"/>
          <w:lang w:eastAsia="tr-TR"/>
        </w:rPr>
      </w:pPr>
      <w:proofErr w:type="gramStart"/>
      <w:r w:rsidRPr="00E93CD9">
        <w:rPr>
          <w:rFonts w:ascii="Arial Unicode MS" w:eastAsia="Arial Unicode MS" w:hAnsi="Arial Unicode MS" w:cs="Arial Unicode MS"/>
          <w:lang w:eastAsia="tr-TR"/>
        </w:rPr>
        <w:t>a</w:t>
      </w:r>
      <w:proofErr w:type="gramEnd"/>
      <w:r w:rsidR="00A173DC" w:rsidRPr="00E93CD9">
        <w:rPr>
          <w:rFonts w:ascii="Arial Unicode MS" w:eastAsia="Arial Unicode MS" w:hAnsi="Arial Unicode MS" w:cs="Arial Unicode MS"/>
          <w:lang w:eastAsia="tr-TR"/>
        </w:rPr>
        <w:t>. Teknik - Bilim Kurulu;</w:t>
      </w:r>
    </w:p>
    <w:p w14:paraId="718392CE" w14:textId="77777777" w:rsidR="00A173DC" w:rsidRPr="00E93CD9" w:rsidRDefault="00E93CD9" w:rsidP="00A173DC">
      <w:pPr>
        <w:spacing w:after="0" w:line="240" w:lineRule="auto"/>
        <w:ind w:firstLine="567"/>
        <w:jc w:val="both"/>
        <w:rPr>
          <w:rFonts w:ascii="Arial Unicode MS" w:eastAsia="Arial Unicode MS" w:hAnsi="Arial Unicode MS" w:cs="Arial Unicode MS"/>
          <w:lang w:eastAsia="tr-TR"/>
        </w:rPr>
      </w:pPr>
      <w:r w:rsidRPr="00E93CD9">
        <w:rPr>
          <w:rFonts w:ascii="Arial Unicode MS" w:eastAsia="Arial Unicode MS" w:hAnsi="Arial Unicode MS" w:cs="Arial Unicode MS"/>
          <w:lang w:eastAsia="tr-TR"/>
        </w:rPr>
        <w:t>1</w:t>
      </w:r>
      <w:r w:rsidR="00A173DC" w:rsidRPr="00E93CD9">
        <w:rPr>
          <w:rFonts w:ascii="Arial Unicode MS" w:eastAsia="Arial Unicode MS" w:hAnsi="Arial Unicode MS" w:cs="Arial Unicode MS"/>
          <w:lang w:eastAsia="tr-TR"/>
        </w:rPr>
        <w:t xml:space="preserve">) </w:t>
      </w:r>
      <w:r w:rsidR="0019029B" w:rsidRPr="00E93CD9">
        <w:rPr>
          <w:rFonts w:ascii="Arial Unicode MS" w:eastAsia="Arial Unicode MS" w:hAnsi="Arial Unicode MS" w:cs="Arial Unicode MS"/>
          <w:lang w:eastAsia="tr-TR"/>
        </w:rPr>
        <w:t>Federasyonun</w:t>
      </w:r>
      <w:r w:rsidR="00A173DC" w:rsidRPr="00E93CD9">
        <w:rPr>
          <w:rFonts w:ascii="Arial Unicode MS" w:eastAsia="Arial Unicode MS" w:hAnsi="Arial Unicode MS" w:cs="Arial Unicode MS"/>
          <w:lang w:eastAsia="tr-TR"/>
        </w:rPr>
        <w:t xml:space="preserve"> uzmanlık alanına giren konularda inceleme ve araştırmalar yapmakla,</w:t>
      </w:r>
    </w:p>
    <w:p w14:paraId="5FA3D9FA" w14:textId="77777777" w:rsidR="00A173DC" w:rsidRPr="00E93CD9" w:rsidRDefault="00E93CD9" w:rsidP="00A173DC">
      <w:pPr>
        <w:spacing w:after="0" w:line="240" w:lineRule="auto"/>
        <w:ind w:firstLine="567"/>
        <w:jc w:val="both"/>
        <w:rPr>
          <w:rFonts w:ascii="Arial Unicode MS" w:eastAsia="Arial Unicode MS" w:hAnsi="Arial Unicode MS" w:cs="Arial Unicode MS"/>
          <w:lang w:eastAsia="tr-TR"/>
        </w:rPr>
      </w:pPr>
      <w:r w:rsidRPr="00E93CD9">
        <w:rPr>
          <w:rFonts w:ascii="Arial Unicode MS" w:eastAsia="Arial Unicode MS" w:hAnsi="Arial Unicode MS" w:cs="Arial Unicode MS"/>
          <w:lang w:eastAsia="tr-TR"/>
        </w:rPr>
        <w:t>2</w:t>
      </w:r>
      <w:r w:rsidR="00A173DC" w:rsidRPr="00E93CD9">
        <w:rPr>
          <w:rFonts w:ascii="Arial Unicode MS" w:eastAsia="Arial Unicode MS" w:hAnsi="Arial Unicode MS" w:cs="Arial Unicode MS"/>
          <w:lang w:eastAsia="tr-TR"/>
        </w:rPr>
        <w:t>) İlgili kurullara önerilerde bulunmakla,</w:t>
      </w:r>
    </w:p>
    <w:p w14:paraId="2BEE3073" w14:textId="77777777" w:rsidR="00A173DC" w:rsidRPr="00E93CD9" w:rsidRDefault="00E93CD9" w:rsidP="00A173DC">
      <w:pPr>
        <w:spacing w:after="0" w:line="240" w:lineRule="auto"/>
        <w:ind w:firstLine="567"/>
        <w:jc w:val="both"/>
        <w:rPr>
          <w:rFonts w:ascii="Arial Unicode MS" w:eastAsia="Arial Unicode MS" w:hAnsi="Arial Unicode MS" w:cs="Arial Unicode MS"/>
          <w:lang w:eastAsia="tr-TR"/>
        </w:rPr>
      </w:pPr>
      <w:r w:rsidRPr="00E93CD9">
        <w:rPr>
          <w:rFonts w:ascii="Arial Unicode MS" w:eastAsia="Arial Unicode MS" w:hAnsi="Arial Unicode MS" w:cs="Arial Unicode MS"/>
          <w:lang w:eastAsia="tr-TR"/>
        </w:rPr>
        <w:lastRenderedPageBreak/>
        <w:t>3</w:t>
      </w:r>
      <w:r w:rsidR="00A173DC" w:rsidRPr="00E93CD9">
        <w:rPr>
          <w:rFonts w:ascii="Arial Unicode MS" w:eastAsia="Arial Unicode MS" w:hAnsi="Arial Unicode MS" w:cs="Arial Unicode MS"/>
          <w:lang w:eastAsia="tr-TR"/>
        </w:rPr>
        <w:t>) Yönetim Kurulunca incelenmesi istenilen konularda raporlar düzenlemek ve bunların bir örneğini Yönetim Kuruluna, bir örneğini de Denetleme Kuruluna vermekle,</w:t>
      </w:r>
    </w:p>
    <w:p w14:paraId="6BC58371" w14:textId="77777777" w:rsidR="00A173DC" w:rsidRPr="00E93CD9" w:rsidRDefault="00E93CD9" w:rsidP="00A173DC">
      <w:pPr>
        <w:spacing w:after="0" w:line="240" w:lineRule="auto"/>
        <w:ind w:firstLine="567"/>
        <w:jc w:val="both"/>
        <w:rPr>
          <w:rFonts w:ascii="Arial Unicode MS" w:eastAsia="Arial Unicode MS" w:hAnsi="Arial Unicode MS" w:cs="Arial Unicode MS"/>
          <w:lang w:eastAsia="tr-TR"/>
        </w:rPr>
      </w:pPr>
      <w:r w:rsidRPr="00E93CD9">
        <w:rPr>
          <w:rFonts w:ascii="Arial Unicode MS" w:eastAsia="Arial Unicode MS" w:hAnsi="Arial Unicode MS" w:cs="Arial Unicode MS"/>
          <w:lang w:eastAsia="tr-TR"/>
        </w:rPr>
        <w:t>4</w:t>
      </w:r>
      <w:r w:rsidR="0019029B" w:rsidRPr="00E93CD9">
        <w:rPr>
          <w:rFonts w:ascii="Arial Unicode MS" w:eastAsia="Arial Unicode MS" w:hAnsi="Arial Unicode MS" w:cs="Arial Unicode MS"/>
          <w:lang w:eastAsia="tr-TR"/>
        </w:rPr>
        <w:t>) Federasyon</w:t>
      </w:r>
      <w:r w:rsidR="00A173DC" w:rsidRPr="00E93CD9">
        <w:rPr>
          <w:rFonts w:ascii="Arial Unicode MS" w:eastAsia="Arial Unicode MS" w:hAnsi="Arial Unicode MS" w:cs="Arial Unicode MS"/>
          <w:lang w:eastAsia="tr-TR"/>
        </w:rPr>
        <w:t xml:space="preserve"> tüzüğünde belirtilen diğer işleri yapmakla,</w:t>
      </w:r>
    </w:p>
    <w:p w14:paraId="135073D3" w14:textId="77777777" w:rsidR="00A173DC" w:rsidRPr="00E93CD9" w:rsidRDefault="00A173DC" w:rsidP="00A173DC">
      <w:pPr>
        <w:spacing w:after="0" w:line="240" w:lineRule="auto"/>
        <w:ind w:firstLine="567"/>
        <w:jc w:val="both"/>
        <w:rPr>
          <w:rFonts w:ascii="Arial Unicode MS" w:eastAsia="Arial Unicode MS" w:hAnsi="Arial Unicode MS" w:cs="Arial Unicode MS"/>
          <w:lang w:eastAsia="tr-TR"/>
        </w:rPr>
      </w:pPr>
      <w:proofErr w:type="gramStart"/>
      <w:r w:rsidRPr="00E93CD9">
        <w:rPr>
          <w:rFonts w:ascii="Arial Unicode MS" w:eastAsia="Arial Unicode MS" w:hAnsi="Arial Unicode MS" w:cs="Arial Unicode MS"/>
          <w:lang w:eastAsia="tr-TR"/>
        </w:rPr>
        <w:t>görevlidir</w:t>
      </w:r>
      <w:proofErr w:type="gramEnd"/>
      <w:r w:rsidRPr="00E93CD9">
        <w:rPr>
          <w:rFonts w:ascii="Arial Unicode MS" w:eastAsia="Arial Unicode MS" w:hAnsi="Arial Unicode MS" w:cs="Arial Unicode MS"/>
          <w:lang w:eastAsia="tr-TR"/>
        </w:rPr>
        <w:t xml:space="preserve">. </w:t>
      </w:r>
    </w:p>
    <w:p w14:paraId="10781D2D" w14:textId="77777777" w:rsidR="00A173DC" w:rsidRPr="00E93CD9" w:rsidRDefault="00E93CD9" w:rsidP="00A173DC">
      <w:pPr>
        <w:spacing w:after="0" w:line="240" w:lineRule="auto"/>
        <w:ind w:firstLine="567"/>
        <w:jc w:val="both"/>
        <w:rPr>
          <w:rFonts w:ascii="Arial Unicode MS" w:eastAsia="Arial Unicode MS" w:hAnsi="Arial Unicode MS" w:cs="Arial Unicode MS"/>
          <w:lang w:eastAsia="tr-TR"/>
        </w:rPr>
      </w:pPr>
      <w:r w:rsidRPr="00E93CD9">
        <w:rPr>
          <w:rFonts w:ascii="Arial Unicode MS" w:eastAsia="Arial Unicode MS" w:hAnsi="Arial Unicode MS" w:cs="Arial Unicode MS"/>
          <w:lang w:eastAsia="tr-TR"/>
        </w:rPr>
        <w:t>b</w:t>
      </w:r>
      <w:r w:rsidR="00A173DC" w:rsidRPr="00E93CD9">
        <w:rPr>
          <w:rFonts w:ascii="Arial Unicode MS" w:eastAsia="Arial Unicode MS" w:hAnsi="Arial Unicode MS" w:cs="Arial Unicode MS"/>
          <w:lang w:eastAsia="tr-TR"/>
        </w:rPr>
        <w:t>. Kurul başkanınca veya kurulca gerekli görülürse konuyla ilgili kurum ve kuruluşların temsilcileri veya kişiler, bilgi ve görüşleri alınmak üzere kurul toplantılarına çağrılabilir.</w:t>
      </w:r>
    </w:p>
    <w:p w14:paraId="6B0411AD" w14:textId="77777777" w:rsidR="00A173DC" w:rsidRDefault="00A173DC" w:rsidP="00CD768D">
      <w:pPr>
        <w:shd w:val="clear" w:color="auto" w:fill="FFFFFF"/>
        <w:spacing w:after="0" w:line="240" w:lineRule="auto"/>
        <w:jc w:val="both"/>
        <w:rPr>
          <w:rFonts w:ascii="Arial Unicode MS" w:eastAsia="Arial Unicode MS" w:hAnsi="Arial Unicode MS" w:cs="Arial Unicode MS"/>
          <w:lang w:eastAsia="tr-TR"/>
        </w:rPr>
      </w:pPr>
    </w:p>
    <w:p w14:paraId="1626FAE2" w14:textId="77777777" w:rsidR="00220CA1" w:rsidRPr="0062069D" w:rsidRDefault="00220CA1" w:rsidP="00CD768D">
      <w:pPr>
        <w:shd w:val="clear" w:color="auto" w:fill="FFFFFF"/>
        <w:spacing w:after="270" w:line="240" w:lineRule="auto"/>
        <w:jc w:val="both"/>
        <w:outlineLvl w:val="2"/>
        <w:rPr>
          <w:rFonts w:ascii="Arial Unicode MS" w:eastAsia="Arial Unicode MS" w:hAnsi="Arial Unicode MS" w:cs="Arial Unicode MS"/>
          <w:b/>
          <w:lang w:eastAsia="tr-TR"/>
        </w:rPr>
      </w:pPr>
      <w:r w:rsidRPr="0062069D">
        <w:rPr>
          <w:rFonts w:ascii="Arial Unicode MS" w:eastAsia="Arial Unicode MS" w:hAnsi="Arial Unicode MS" w:cs="Arial Unicode MS"/>
          <w:b/>
          <w:lang w:eastAsia="tr-TR"/>
        </w:rPr>
        <w:t>Haysiyet Kurulu</w:t>
      </w:r>
    </w:p>
    <w:p w14:paraId="70736C44" w14:textId="2CB3B38A" w:rsidR="00220CA1" w:rsidRPr="00E93CD9" w:rsidRDefault="00B8212A" w:rsidP="0062069D">
      <w:pPr>
        <w:shd w:val="clear" w:color="auto" w:fill="FFFFFF"/>
        <w:spacing w:after="0" w:line="240" w:lineRule="auto"/>
        <w:jc w:val="both"/>
        <w:rPr>
          <w:rFonts w:ascii="Arial Unicode MS" w:eastAsia="Arial Unicode MS" w:hAnsi="Arial Unicode MS" w:cs="Arial Unicode MS"/>
          <w:lang w:eastAsia="tr-TR"/>
        </w:rPr>
      </w:pPr>
      <w:r>
        <w:rPr>
          <w:rFonts w:ascii="Arial Unicode MS" w:eastAsia="Arial Unicode MS" w:hAnsi="Arial Unicode MS" w:cs="Arial Unicode MS"/>
          <w:b/>
          <w:bCs/>
          <w:bdr w:val="none" w:sz="0" w:space="0" w:color="auto" w:frame="1"/>
          <w:lang w:eastAsia="tr-TR"/>
        </w:rPr>
        <w:t>Madde 25</w:t>
      </w:r>
      <w:r w:rsidR="00220CA1" w:rsidRPr="00CD768D">
        <w:rPr>
          <w:rFonts w:ascii="Arial Unicode MS" w:eastAsia="Arial Unicode MS" w:hAnsi="Arial Unicode MS" w:cs="Arial Unicode MS"/>
          <w:b/>
          <w:lang w:eastAsia="tr-TR"/>
        </w:rPr>
        <w:t> –</w:t>
      </w:r>
      <w:r w:rsidR="00E93CD9">
        <w:rPr>
          <w:rFonts w:ascii="Arial Unicode MS" w:eastAsia="Arial Unicode MS" w:hAnsi="Arial Unicode MS" w:cs="Arial Unicode MS"/>
          <w:lang w:eastAsia="tr-TR"/>
        </w:rPr>
        <w:t xml:space="preserve"> </w:t>
      </w:r>
      <w:r w:rsidR="009E1113">
        <w:rPr>
          <w:rFonts w:ascii="Arial Unicode MS" w:eastAsia="Arial Unicode MS" w:hAnsi="Arial Unicode MS" w:cs="Arial Unicode MS"/>
          <w:lang w:eastAsia="tr-TR"/>
        </w:rPr>
        <w:t>Haysiyet K</w:t>
      </w:r>
      <w:r w:rsidR="00220CA1" w:rsidRPr="00E93CD9">
        <w:rPr>
          <w:rFonts w:ascii="Arial Unicode MS" w:eastAsia="Arial Unicode MS" w:hAnsi="Arial Unicode MS" w:cs="Arial Unicode MS"/>
          <w:lang w:eastAsia="tr-TR"/>
        </w:rPr>
        <w:t xml:space="preserve">urulu, genel kurulca </w:t>
      </w:r>
      <w:r w:rsidR="001D1357">
        <w:rPr>
          <w:rFonts w:ascii="Arial Unicode MS" w:eastAsia="Arial Unicode MS" w:hAnsi="Arial Unicode MS" w:cs="Arial Unicode MS"/>
          <w:lang w:eastAsia="tr-TR"/>
        </w:rPr>
        <w:t>delegeler</w:t>
      </w:r>
      <w:r w:rsidR="00220CA1" w:rsidRPr="00E93CD9">
        <w:rPr>
          <w:rFonts w:ascii="Arial Unicode MS" w:eastAsia="Arial Unicode MS" w:hAnsi="Arial Unicode MS" w:cs="Arial Unicode MS"/>
          <w:lang w:eastAsia="tr-TR"/>
        </w:rPr>
        <w:t xml:space="preserve"> arasından iki yıl için gizli oyla seçilen dört üyeden oluşur. Ayrıca asıl üye sayısınca yedek üye s</w:t>
      </w:r>
      <w:r w:rsidR="0019029B" w:rsidRPr="00E93CD9">
        <w:rPr>
          <w:rFonts w:ascii="Arial Unicode MS" w:eastAsia="Arial Unicode MS" w:hAnsi="Arial Unicode MS" w:cs="Arial Unicode MS"/>
          <w:lang w:eastAsia="tr-TR"/>
        </w:rPr>
        <w:t>eçilir. Kurul, seçimi izleyen yedi</w:t>
      </w:r>
      <w:r w:rsidR="00220CA1" w:rsidRPr="00E93CD9">
        <w:rPr>
          <w:rFonts w:ascii="Arial Unicode MS" w:eastAsia="Arial Unicode MS" w:hAnsi="Arial Unicode MS" w:cs="Arial Unicode MS"/>
          <w:lang w:eastAsia="tr-TR"/>
        </w:rPr>
        <w:t xml:space="preserve"> gün içinde asıl üyeleri arasından bir başkan seçer.</w:t>
      </w:r>
    </w:p>
    <w:p w14:paraId="170D6770" w14:textId="28806880" w:rsidR="00285BEA" w:rsidRPr="00E93CD9" w:rsidRDefault="0019029B" w:rsidP="00285BEA">
      <w:pPr>
        <w:pStyle w:val="NormalWeb"/>
        <w:shd w:val="clear" w:color="auto" w:fill="FFFFFF"/>
        <w:spacing w:before="0" w:beforeAutospacing="0" w:after="270" w:afterAutospacing="0"/>
        <w:jc w:val="both"/>
        <w:rPr>
          <w:rFonts w:ascii="Arial Unicode MS" w:eastAsia="Arial Unicode MS" w:hAnsi="Arial Unicode MS" w:cs="Arial Unicode MS"/>
          <w:sz w:val="22"/>
          <w:szCs w:val="22"/>
        </w:rPr>
      </w:pPr>
      <w:r w:rsidRPr="00E93CD9">
        <w:rPr>
          <w:rFonts w:ascii="Arial Unicode MS" w:eastAsia="Arial Unicode MS" w:hAnsi="Arial Unicode MS" w:cs="Arial Unicode MS"/>
          <w:sz w:val="22"/>
          <w:szCs w:val="22"/>
        </w:rPr>
        <w:t>Genel Kurulda delegesi</w:t>
      </w:r>
      <w:r w:rsidR="00285BEA" w:rsidRPr="00E93CD9">
        <w:rPr>
          <w:rFonts w:ascii="Arial Unicode MS" w:eastAsia="Arial Unicode MS" w:hAnsi="Arial Unicode MS" w:cs="Arial Unicode MS"/>
          <w:sz w:val="22"/>
          <w:szCs w:val="22"/>
        </w:rPr>
        <w:t xml:space="preserve"> olduğu Meslek Bir</w:t>
      </w:r>
      <w:r w:rsidR="009E1113">
        <w:rPr>
          <w:rFonts w:ascii="Arial Unicode MS" w:eastAsia="Arial Unicode MS" w:hAnsi="Arial Unicode MS" w:cs="Arial Unicode MS"/>
          <w:sz w:val="22"/>
          <w:szCs w:val="22"/>
        </w:rPr>
        <w:t>liği'nden asıl üyeliğe seçilen Haysiyet Kurulu asıl üyesinin,  Haysiyet K</w:t>
      </w:r>
      <w:r w:rsidR="00285BEA" w:rsidRPr="00E93CD9">
        <w:rPr>
          <w:rFonts w:ascii="Arial Unicode MS" w:eastAsia="Arial Unicode MS" w:hAnsi="Arial Unicode MS" w:cs="Arial Unicode MS"/>
          <w:sz w:val="22"/>
          <w:szCs w:val="22"/>
        </w:rPr>
        <w:t xml:space="preserve">urulu asıl üyeliğinden ayrılması ya da üyeliğinin sona ermesi durumunda aynı Meslek Birliği’nin </w:t>
      </w:r>
      <w:r w:rsidR="009E1113">
        <w:rPr>
          <w:rFonts w:ascii="Arial Unicode MS" w:eastAsia="Arial Unicode MS" w:hAnsi="Arial Unicode MS" w:cs="Arial Unicode MS"/>
          <w:sz w:val="22"/>
          <w:szCs w:val="22"/>
        </w:rPr>
        <w:t>sıradaki yedek üyesi alınır ve Haysiyet K</w:t>
      </w:r>
      <w:r w:rsidR="00285BEA" w:rsidRPr="00E93CD9">
        <w:rPr>
          <w:rFonts w:ascii="Arial Unicode MS" w:eastAsia="Arial Unicode MS" w:hAnsi="Arial Unicode MS" w:cs="Arial Unicode MS"/>
          <w:sz w:val="22"/>
          <w:szCs w:val="22"/>
        </w:rPr>
        <w:t>urulu asıl üyesi olur.</w:t>
      </w:r>
    </w:p>
    <w:p w14:paraId="55879142" w14:textId="77777777" w:rsidR="00E12A37" w:rsidRPr="00EE38C4" w:rsidRDefault="00220CA1" w:rsidP="00220CA1">
      <w:pPr>
        <w:shd w:val="clear" w:color="auto" w:fill="FFFFFF"/>
        <w:spacing w:after="270" w:line="240" w:lineRule="auto"/>
        <w:outlineLvl w:val="2"/>
        <w:rPr>
          <w:rFonts w:ascii="Arial Unicode MS" w:eastAsia="Arial Unicode MS" w:hAnsi="Arial Unicode MS" w:cs="Arial Unicode MS"/>
          <w:b/>
          <w:lang w:eastAsia="tr-TR"/>
        </w:rPr>
      </w:pPr>
      <w:r w:rsidRPr="00EE38C4">
        <w:rPr>
          <w:rFonts w:ascii="Arial Unicode MS" w:eastAsia="Arial Unicode MS" w:hAnsi="Arial Unicode MS" w:cs="Arial Unicode MS"/>
          <w:b/>
          <w:lang w:eastAsia="tr-TR"/>
        </w:rPr>
        <w:t>Haysiyet Kurulunun Görevleri</w:t>
      </w:r>
    </w:p>
    <w:p w14:paraId="4CDC8650" w14:textId="77777777" w:rsidR="00DF004E" w:rsidRPr="00EE38C4" w:rsidRDefault="00B8212A" w:rsidP="00DF004E">
      <w:pPr>
        <w:shd w:val="clear" w:color="auto" w:fill="FFFFFF"/>
        <w:spacing w:after="0" w:line="240" w:lineRule="auto"/>
        <w:jc w:val="both"/>
        <w:rPr>
          <w:rFonts w:ascii="Arial Unicode MS" w:eastAsia="Arial Unicode MS" w:hAnsi="Arial Unicode MS" w:cs="Arial Unicode MS"/>
          <w:lang w:eastAsia="tr-TR"/>
        </w:rPr>
      </w:pPr>
      <w:r w:rsidRPr="00EE38C4">
        <w:rPr>
          <w:rFonts w:ascii="Arial Unicode MS" w:eastAsia="Arial Unicode MS" w:hAnsi="Arial Unicode MS" w:cs="Arial Unicode MS"/>
          <w:b/>
          <w:bCs/>
          <w:bdr w:val="none" w:sz="0" w:space="0" w:color="auto" w:frame="1"/>
          <w:lang w:eastAsia="tr-TR"/>
        </w:rPr>
        <w:t>Madde 26</w:t>
      </w:r>
      <w:r w:rsidR="00220CA1" w:rsidRPr="00EE38C4">
        <w:rPr>
          <w:rFonts w:ascii="Arial Unicode MS" w:eastAsia="Arial Unicode MS" w:hAnsi="Arial Unicode MS" w:cs="Arial Unicode MS"/>
          <w:b/>
          <w:lang w:eastAsia="tr-TR"/>
        </w:rPr>
        <w:t> –</w:t>
      </w:r>
      <w:r w:rsidR="00220CA1" w:rsidRPr="00EE38C4">
        <w:rPr>
          <w:rFonts w:ascii="Arial Unicode MS" w:eastAsia="Arial Unicode MS" w:hAnsi="Arial Unicode MS" w:cs="Arial Unicode MS"/>
          <w:lang w:eastAsia="tr-TR"/>
        </w:rPr>
        <w:t xml:space="preserve"> </w:t>
      </w:r>
      <w:r w:rsidR="00E93CD9" w:rsidRPr="00EE38C4">
        <w:rPr>
          <w:rFonts w:ascii="Arial Unicode MS" w:eastAsia="Arial Unicode MS" w:hAnsi="Arial Unicode MS" w:cs="Arial Unicode MS"/>
          <w:lang w:eastAsia="tr-TR"/>
        </w:rPr>
        <w:t>Haysiyet Kurulunun görevleri aşağıda belirtilmiştir.</w:t>
      </w:r>
    </w:p>
    <w:p w14:paraId="43199623" w14:textId="77777777" w:rsidR="00E93CD9" w:rsidRPr="00EE38C4" w:rsidRDefault="00E93CD9" w:rsidP="00DF004E">
      <w:pPr>
        <w:shd w:val="clear" w:color="auto" w:fill="FFFFFF"/>
        <w:spacing w:after="0" w:line="240" w:lineRule="auto"/>
        <w:jc w:val="both"/>
        <w:rPr>
          <w:rFonts w:ascii="Arial Unicode MS" w:eastAsia="Arial Unicode MS" w:hAnsi="Arial Unicode MS" w:cs="Arial Unicode MS"/>
          <w:lang w:eastAsia="tr-TR"/>
        </w:rPr>
      </w:pPr>
    </w:p>
    <w:p w14:paraId="47A185D8" w14:textId="07420716" w:rsidR="00DF004E" w:rsidRPr="00EE38C4" w:rsidRDefault="00E93CD9" w:rsidP="00DF004E">
      <w:pPr>
        <w:shd w:val="clear" w:color="auto" w:fill="FFFFFF"/>
        <w:spacing w:after="0" w:line="240" w:lineRule="auto"/>
        <w:jc w:val="both"/>
        <w:rPr>
          <w:rFonts w:ascii="Arial Unicode MS" w:eastAsia="Arial Unicode MS" w:hAnsi="Arial Unicode MS" w:cs="Arial Unicode MS"/>
          <w:lang w:eastAsia="tr-TR"/>
        </w:rPr>
      </w:pPr>
      <w:r w:rsidRPr="00EE38C4">
        <w:rPr>
          <w:rFonts w:ascii="Arial Unicode MS" w:eastAsia="Arial Unicode MS" w:hAnsi="Arial Unicode MS" w:cs="Arial Unicode MS"/>
          <w:lang w:eastAsia="tr-TR"/>
        </w:rPr>
        <w:t>a</w:t>
      </w:r>
      <w:r w:rsidR="00DF004E" w:rsidRPr="00EE38C4">
        <w:rPr>
          <w:rFonts w:ascii="Arial Unicode MS" w:eastAsia="Arial Unicode MS" w:hAnsi="Arial Unicode MS" w:cs="Arial Unicode MS"/>
          <w:lang w:eastAsia="tr-TR"/>
        </w:rPr>
        <w:t>.</w:t>
      </w:r>
      <w:r w:rsidRPr="00EE38C4">
        <w:rPr>
          <w:rFonts w:ascii="Arial Unicode MS" w:eastAsia="Arial Unicode MS" w:hAnsi="Arial Unicode MS" w:cs="Arial Unicode MS"/>
          <w:lang w:eastAsia="tr-TR"/>
        </w:rPr>
        <w:t xml:space="preserve"> </w:t>
      </w:r>
      <w:r w:rsidR="00DF004E" w:rsidRPr="00EE38C4">
        <w:rPr>
          <w:rFonts w:ascii="Arial Unicode MS" w:eastAsia="Arial Unicode MS" w:hAnsi="Arial Unicode MS" w:cs="Arial Unicode MS"/>
          <w:lang w:eastAsia="tr-TR"/>
        </w:rPr>
        <w:t xml:space="preserve">Haysiyet Kurulu, disiplin yönergesini uygulamakla görevlidir. Disiplin yönergesi Haysiyet Kurulunca hazırlanır, Yönetim Kurulunca incelenir ve </w:t>
      </w:r>
      <w:r w:rsidR="00BB53DC">
        <w:rPr>
          <w:rFonts w:ascii="Arial Unicode MS" w:eastAsia="Arial Unicode MS" w:hAnsi="Arial Unicode MS" w:cs="Arial Unicode MS"/>
          <w:lang w:eastAsia="tr-TR"/>
        </w:rPr>
        <w:t>Genel K</w:t>
      </w:r>
      <w:r w:rsidR="00DF004E" w:rsidRPr="00EE38C4">
        <w:rPr>
          <w:rFonts w:ascii="Arial Unicode MS" w:eastAsia="Arial Unicode MS" w:hAnsi="Arial Unicode MS" w:cs="Arial Unicode MS"/>
          <w:lang w:eastAsia="tr-TR"/>
        </w:rPr>
        <w:t xml:space="preserve">urulca kabul edilir. </w:t>
      </w:r>
    </w:p>
    <w:p w14:paraId="1A98941A" w14:textId="77777777" w:rsidR="00DF004E" w:rsidRPr="00EE38C4" w:rsidRDefault="00E93CD9" w:rsidP="00DF004E">
      <w:pPr>
        <w:shd w:val="clear" w:color="auto" w:fill="FFFFFF"/>
        <w:spacing w:after="0" w:line="240" w:lineRule="auto"/>
        <w:jc w:val="both"/>
        <w:rPr>
          <w:rFonts w:ascii="Arial Unicode MS" w:eastAsia="Arial Unicode MS" w:hAnsi="Arial Unicode MS" w:cs="Arial Unicode MS"/>
          <w:lang w:eastAsia="tr-TR"/>
        </w:rPr>
      </w:pPr>
      <w:r w:rsidRPr="00EE38C4">
        <w:rPr>
          <w:rFonts w:ascii="Arial Unicode MS" w:eastAsia="Arial Unicode MS" w:hAnsi="Arial Unicode MS" w:cs="Arial Unicode MS"/>
          <w:lang w:eastAsia="tr-TR"/>
        </w:rPr>
        <w:t>b</w:t>
      </w:r>
      <w:r w:rsidR="00DF004E" w:rsidRPr="00EE38C4">
        <w:rPr>
          <w:rFonts w:ascii="Arial Unicode MS" w:eastAsia="Arial Unicode MS" w:hAnsi="Arial Unicode MS" w:cs="Arial Unicode MS"/>
          <w:lang w:eastAsia="tr-TR"/>
        </w:rPr>
        <w:t xml:space="preserve">. Disiplin yönergesinde; </w:t>
      </w:r>
    </w:p>
    <w:p w14:paraId="6A765ABF" w14:textId="77777777" w:rsidR="00DF004E" w:rsidRPr="00EE38C4" w:rsidRDefault="00E93CD9" w:rsidP="00DF004E">
      <w:pPr>
        <w:shd w:val="clear" w:color="auto" w:fill="FFFFFF"/>
        <w:spacing w:after="0" w:line="240" w:lineRule="auto"/>
        <w:jc w:val="both"/>
        <w:rPr>
          <w:rFonts w:ascii="Arial Unicode MS" w:eastAsia="Arial Unicode MS" w:hAnsi="Arial Unicode MS" w:cs="Arial Unicode MS"/>
          <w:lang w:eastAsia="tr-TR"/>
        </w:rPr>
      </w:pPr>
      <w:r w:rsidRPr="00EE38C4">
        <w:rPr>
          <w:rFonts w:ascii="Arial Unicode MS" w:eastAsia="Arial Unicode MS" w:hAnsi="Arial Unicode MS" w:cs="Arial Unicode MS"/>
          <w:lang w:eastAsia="tr-TR"/>
        </w:rPr>
        <w:t>1</w:t>
      </w:r>
      <w:r w:rsidR="00DF004E" w:rsidRPr="00EE38C4">
        <w:rPr>
          <w:rFonts w:ascii="Arial Unicode MS" w:eastAsia="Arial Unicode MS" w:hAnsi="Arial Unicode MS" w:cs="Arial Unicode MS"/>
          <w:lang w:eastAsia="tr-TR"/>
        </w:rPr>
        <w:t xml:space="preserve">) Aynı fiil için birden fazla disiplin cezası verilememesi, </w:t>
      </w:r>
    </w:p>
    <w:p w14:paraId="59843F28" w14:textId="77777777" w:rsidR="00DF004E" w:rsidRPr="00EE38C4" w:rsidRDefault="00E93CD9" w:rsidP="00DF004E">
      <w:pPr>
        <w:shd w:val="clear" w:color="auto" w:fill="FFFFFF"/>
        <w:spacing w:after="0" w:line="240" w:lineRule="auto"/>
        <w:jc w:val="both"/>
        <w:rPr>
          <w:rFonts w:ascii="Arial Unicode MS" w:eastAsia="Arial Unicode MS" w:hAnsi="Arial Unicode MS" w:cs="Arial Unicode MS"/>
          <w:lang w:eastAsia="tr-TR"/>
        </w:rPr>
      </w:pPr>
      <w:r w:rsidRPr="00EE38C4">
        <w:rPr>
          <w:rFonts w:ascii="Arial Unicode MS" w:eastAsia="Arial Unicode MS" w:hAnsi="Arial Unicode MS" w:cs="Arial Unicode MS"/>
          <w:lang w:eastAsia="tr-TR"/>
        </w:rPr>
        <w:t>2</w:t>
      </w:r>
      <w:r w:rsidR="00DF004E" w:rsidRPr="00EE38C4">
        <w:rPr>
          <w:rFonts w:ascii="Arial Unicode MS" w:eastAsia="Arial Unicode MS" w:hAnsi="Arial Unicode MS" w:cs="Arial Unicode MS"/>
          <w:lang w:eastAsia="tr-TR"/>
        </w:rPr>
        <w:t xml:space="preserve">) İncelenen konuya ilişkin lehe ve aleyhe bilgi ve belgeler toplanmadan üye hakkında karar alınmaması, </w:t>
      </w:r>
    </w:p>
    <w:p w14:paraId="0B169CAE" w14:textId="77777777" w:rsidR="00BB53DC" w:rsidRDefault="00E93CD9" w:rsidP="00DF004E">
      <w:pPr>
        <w:shd w:val="clear" w:color="auto" w:fill="FFFFFF"/>
        <w:spacing w:after="0" w:line="240" w:lineRule="auto"/>
        <w:jc w:val="both"/>
        <w:rPr>
          <w:rFonts w:ascii="Arial Unicode MS" w:eastAsia="Arial Unicode MS" w:hAnsi="Arial Unicode MS" w:cs="Arial Unicode MS"/>
          <w:lang w:eastAsia="tr-TR"/>
        </w:rPr>
      </w:pPr>
      <w:r w:rsidRPr="00EE38C4">
        <w:rPr>
          <w:rFonts w:ascii="Arial Unicode MS" w:eastAsia="Arial Unicode MS" w:hAnsi="Arial Unicode MS" w:cs="Arial Unicode MS"/>
          <w:lang w:eastAsia="tr-TR"/>
        </w:rPr>
        <w:t>3</w:t>
      </w:r>
      <w:r w:rsidR="00DF004E" w:rsidRPr="00EE38C4">
        <w:rPr>
          <w:rFonts w:ascii="Arial Unicode MS" w:eastAsia="Arial Unicode MS" w:hAnsi="Arial Unicode MS" w:cs="Arial Unicode MS"/>
          <w:lang w:eastAsia="tr-TR"/>
        </w:rPr>
        <w:t>) Savunma alınmadan ceza tayin edilmemesi,</w:t>
      </w:r>
      <w:r w:rsidR="006B3EF1" w:rsidRPr="00EE38C4">
        <w:rPr>
          <w:rFonts w:ascii="Arial Unicode MS" w:eastAsia="Arial Unicode MS" w:hAnsi="Arial Unicode MS" w:cs="Arial Unicode MS"/>
          <w:lang w:eastAsia="tr-TR"/>
        </w:rPr>
        <w:t xml:space="preserve"> </w:t>
      </w:r>
    </w:p>
    <w:p w14:paraId="4177BF57" w14:textId="7D856FD6" w:rsidR="00DF004E" w:rsidRPr="00EE38C4" w:rsidRDefault="00DF004E" w:rsidP="00DF004E">
      <w:pPr>
        <w:shd w:val="clear" w:color="auto" w:fill="FFFFFF"/>
        <w:spacing w:after="0" w:line="240" w:lineRule="auto"/>
        <w:jc w:val="both"/>
        <w:rPr>
          <w:rFonts w:ascii="Arial Unicode MS" w:eastAsia="Arial Unicode MS" w:hAnsi="Arial Unicode MS" w:cs="Arial Unicode MS"/>
          <w:lang w:eastAsia="tr-TR"/>
        </w:rPr>
      </w:pPr>
      <w:proofErr w:type="gramStart"/>
      <w:r w:rsidRPr="00EE38C4">
        <w:rPr>
          <w:rFonts w:ascii="Arial Unicode MS" w:eastAsia="Arial Unicode MS" w:hAnsi="Arial Unicode MS" w:cs="Arial Unicode MS"/>
          <w:lang w:eastAsia="tr-TR"/>
        </w:rPr>
        <w:t>yönünde</w:t>
      </w:r>
      <w:proofErr w:type="gramEnd"/>
      <w:r w:rsidRPr="00EE38C4">
        <w:rPr>
          <w:rFonts w:ascii="Arial Unicode MS" w:eastAsia="Arial Unicode MS" w:hAnsi="Arial Unicode MS" w:cs="Arial Unicode MS"/>
          <w:lang w:eastAsia="tr-TR"/>
        </w:rPr>
        <w:t xml:space="preserve"> düzenlemeler yapılır.</w:t>
      </w:r>
    </w:p>
    <w:p w14:paraId="29F45655" w14:textId="03206087" w:rsidR="006B3EF1" w:rsidRPr="00EE38C4" w:rsidRDefault="00E93CD9" w:rsidP="00DF004E">
      <w:pPr>
        <w:shd w:val="clear" w:color="auto" w:fill="FFFFFF"/>
        <w:spacing w:after="0" w:line="240" w:lineRule="auto"/>
        <w:jc w:val="both"/>
        <w:rPr>
          <w:rFonts w:ascii="Arial Unicode MS" w:eastAsia="Arial Unicode MS" w:hAnsi="Arial Unicode MS" w:cs="Arial Unicode MS"/>
          <w:lang w:eastAsia="tr-TR"/>
        </w:rPr>
      </w:pPr>
      <w:proofErr w:type="gramStart"/>
      <w:r w:rsidRPr="00EE38C4">
        <w:rPr>
          <w:rFonts w:ascii="Arial Unicode MS" w:eastAsia="Arial Unicode MS" w:hAnsi="Arial Unicode MS" w:cs="Arial Unicode MS"/>
          <w:lang w:eastAsia="tr-TR"/>
        </w:rPr>
        <w:t>c</w:t>
      </w:r>
      <w:proofErr w:type="gramEnd"/>
      <w:r w:rsidR="00DF004E" w:rsidRPr="00EE38C4">
        <w:rPr>
          <w:rFonts w:ascii="Arial Unicode MS" w:eastAsia="Arial Unicode MS" w:hAnsi="Arial Unicode MS" w:cs="Arial Unicode MS"/>
          <w:lang w:eastAsia="tr-TR"/>
        </w:rPr>
        <w:t>. Haysiyet Kurulunca; resen ya da Yönetim Kurulunun talebi üzerine disiplin incelemesi yapılır ve disiplin yönergesinde öngörülen disiplin cezaları</w:t>
      </w:r>
      <w:r w:rsidR="006B3EF1" w:rsidRPr="00EE38C4">
        <w:rPr>
          <w:rFonts w:ascii="Arial Unicode MS" w:eastAsia="Arial Unicode MS" w:hAnsi="Arial Unicode MS" w:cs="Arial Unicode MS"/>
          <w:lang w:eastAsia="tr-TR"/>
        </w:rPr>
        <w:t>na ilişkin kararlar verilir</w:t>
      </w:r>
      <w:r w:rsidR="00BB53DC">
        <w:rPr>
          <w:rFonts w:ascii="Arial Unicode MS" w:eastAsia="Arial Unicode MS" w:hAnsi="Arial Unicode MS" w:cs="Arial Unicode MS"/>
          <w:lang w:eastAsia="tr-TR"/>
        </w:rPr>
        <w:t>.</w:t>
      </w:r>
    </w:p>
    <w:p w14:paraId="1DA0B9AC" w14:textId="77777777" w:rsidR="00DF004E" w:rsidRPr="00E93CD9" w:rsidRDefault="00E93CD9" w:rsidP="00DF004E">
      <w:pPr>
        <w:shd w:val="clear" w:color="auto" w:fill="FFFFFF"/>
        <w:spacing w:after="0" w:line="240" w:lineRule="auto"/>
        <w:jc w:val="both"/>
        <w:rPr>
          <w:rFonts w:ascii="Arial Unicode MS" w:eastAsia="Arial Unicode MS" w:hAnsi="Arial Unicode MS" w:cs="Arial Unicode MS"/>
          <w:lang w:eastAsia="tr-TR"/>
        </w:rPr>
      </w:pPr>
      <w:proofErr w:type="gramStart"/>
      <w:r w:rsidRPr="00EE38C4">
        <w:rPr>
          <w:rFonts w:ascii="Arial Unicode MS" w:eastAsia="Arial Unicode MS" w:hAnsi="Arial Unicode MS" w:cs="Arial Unicode MS"/>
          <w:lang w:eastAsia="tr-TR"/>
        </w:rPr>
        <w:t>d</w:t>
      </w:r>
      <w:proofErr w:type="gramEnd"/>
      <w:r w:rsidR="00DF004E" w:rsidRPr="00EE38C4">
        <w:rPr>
          <w:rFonts w:ascii="Arial Unicode MS" w:eastAsia="Arial Unicode MS" w:hAnsi="Arial Unicode MS" w:cs="Arial Unicode MS"/>
          <w:lang w:eastAsia="tr-TR"/>
        </w:rPr>
        <w:t>. Haysiyet Kurulu kararlarına karşı yargı yolu açıktır.</w:t>
      </w:r>
    </w:p>
    <w:p w14:paraId="39FFB734" w14:textId="77777777" w:rsidR="00DF004E" w:rsidRDefault="00DF004E" w:rsidP="004C63D9">
      <w:pPr>
        <w:shd w:val="clear" w:color="auto" w:fill="FFFFFF"/>
        <w:spacing w:after="0" w:line="240" w:lineRule="auto"/>
        <w:jc w:val="both"/>
        <w:rPr>
          <w:rFonts w:ascii="Arial Unicode MS" w:eastAsia="Arial Unicode MS" w:hAnsi="Arial Unicode MS" w:cs="Arial Unicode MS"/>
          <w:lang w:eastAsia="tr-TR"/>
        </w:rPr>
      </w:pPr>
    </w:p>
    <w:p w14:paraId="222416D1" w14:textId="77777777" w:rsidR="002A0534" w:rsidRDefault="002A0534" w:rsidP="00B8212A">
      <w:pPr>
        <w:spacing w:after="0" w:line="240" w:lineRule="exact"/>
        <w:jc w:val="both"/>
        <w:rPr>
          <w:rFonts w:ascii="Arial Unicode MS" w:eastAsia="Arial Unicode MS" w:hAnsi="Arial Unicode MS" w:cs="Arial Unicode MS"/>
          <w:b/>
          <w:lang w:eastAsia="tr-TR"/>
        </w:rPr>
      </w:pPr>
    </w:p>
    <w:p w14:paraId="5D8C09FE" w14:textId="77777777" w:rsidR="002A0534" w:rsidRDefault="002A0534" w:rsidP="00B8212A">
      <w:pPr>
        <w:spacing w:after="0" w:line="240" w:lineRule="exact"/>
        <w:jc w:val="both"/>
        <w:rPr>
          <w:rFonts w:ascii="Arial Unicode MS" w:eastAsia="Arial Unicode MS" w:hAnsi="Arial Unicode MS" w:cs="Arial Unicode MS"/>
          <w:b/>
          <w:lang w:eastAsia="tr-TR"/>
        </w:rPr>
      </w:pPr>
    </w:p>
    <w:p w14:paraId="60684CB5" w14:textId="77777777" w:rsidR="002A0534" w:rsidRDefault="002A0534" w:rsidP="00B8212A">
      <w:pPr>
        <w:spacing w:after="0" w:line="240" w:lineRule="exact"/>
        <w:jc w:val="both"/>
        <w:rPr>
          <w:rFonts w:ascii="Arial Unicode MS" w:eastAsia="Arial Unicode MS" w:hAnsi="Arial Unicode MS" w:cs="Arial Unicode MS"/>
          <w:b/>
          <w:lang w:eastAsia="tr-TR"/>
        </w:rPr>
      </w:pPr>
    </w:p>
    <w:p w14:paraId="1C53AA20" w14:textId="77777777" w:rsidR="002A0534" w:rsidRDefault="002A0534" w:rsidP="00B8212A">
      <w:pPr>
        <w:spacing w:after="0" w:line="240" w:lineRule="exact"/>
        <w:jc w:val="both"/>
        <w:rPr>
          <w:rFonts w:ascii="Arial Unicode MS" w:eastAsia="Arial Unicode MS" w:hAnsi="Arial Unicode MS" w:cs="Arial Unicode MS"/>
          <w:b/>
          <w:lang w:eastAsia="tr-TR"/>
        </w:rPr>
      </w:pPr>
    </w:p>
    <w:p w14:paraId="747C2383" w14:textId="77777777" w:rsidR="009C4F05" w:rsidRDefault="009C4F05" w:rsidP="00B8212A">
      <w:pPr>
        <w:spacing w:after="0" w:line="240" w:lineRule="exact"/>
        <w:jc w:val="both"/>
        <w:rPr>
          <w:rFonts w:ascii="Arial Unicode MS" w:eastAsia="Arial Unicode MS" w:hAnsi="Arial Unicode MS" w:cs="Arial Unicode MS"/>
          <w:b/>
          <w:lang w:eastAsia="tr-TR"/>
        </w:rPr>
      </w:pPr>
    </w:p>
    <w:p w14:paraId="596B4B27" w14:textId="77777777" w:rsidR="009C4F05" w:rsidRDefault="009C4F05" w:rsidP="00B8212A">
      <w:pPr>
        <w:spacing w:after="0" w:line="240" w:lineRule="exact"/>
        <w:jc w:val="both"/>
        <w:rPr>
          <w:rFonts w:ascii="Arial Unicode MS" w:eastAsia="Arial Unicode MS" w:hAnsi="Arial Unicode MS" w:cs="Arial Unicode MS"/>
          <w:b/>
          <w:lang w:eastAsia="tr-TR"/>
        </w:rPr>
      </w:pPr>
    </w:p>
    <w:p w14:paraId="042F0D09" w14:textId="77777777" w:rsidR="009C4F05" w:rsidRDefault="009C4F05" w:rsidP="00B8212A">
      <w:pPr>
        <w:spacing w:after="0" w:line="240" w:lineRule="exact"/>
        <w:jc w:val="both"/>
        <w:rPr>
          <w:rFonts w:ascii="Arial Unicode MS" w:eastAsia="Arial Unicode MS" w:hAnsi="Arial Unicode MS" w:cs="Arial Unicode MS"/>
          <w:b/>
          <w:lang w:eastAsia="tr-TR"/>
        </w:rPr>
      </w:pPr>
    </w:p>
    <w:p w14:paraId="50B25674" w14:textId="77777777" w:rsidR="00FE4E1A" w:rsidRDefault="000A2783" w:rsidP="00B8212A">
      <w:pPr>
        <w:spacing w:after="0" w:line="240" w:lineRule="exact"/>
        <w:jc w:val="both"/>
        <w:rPr>
          <w:rFonts w:ascii="Arial Unicode MS" w:eastAsia="Arial Unicode MS" w:hAnsi="Arial Unicode MS" w:cs="Arial Unicode MS"/>
          <w:b/>
          <w:lang w:eastAsia="tr-TR"/>
        </w:rPr>
      </w:pPr>
      <w:r>
        <w:rPr>
          <w:rFonts w:ascii="Arial Unicode MS" w:eastAsia="Arial Unicode MS" w:hAnsi="Arial Unicode MS" w:cs="Arial Unicode MS"/>
          <w:b/>
          <w:lang w:eastAsia="tr-TR"/>
        </w:rPr>
        <w:lastRenderedPageBreak/>
        <w:t>Zorunlu Organların T</w:t>
      </w:r>
      <w:r w:rsidR="00FE4E1A" w:rsidRPr="00FE4E1A">
        <w:rPr>
          <w:rFonts w:ascii="Arial Unicode MS" w:eastAsia="Arial Unicode MS" w:hAnsi="Arial Unicode MS" w:cs="Arial Unicode MS"/>
          <w:b/>
          <w:lang w:eastAsia="tr-TR"/>
        </w:rPr>
        <w:t xml:space="preserve">oplantı ve </w:t>
      </w:r>
      <w:r>
        <w:rPr>
          <w:rFonts w:ascii="Arial Unicode MS" w:eastAsia="Arial Unicode MS" w:hAnsi="Arial Unicode MS" w:cs="Arial Unicode MS"/>
          <w:b/>
          <w:lang w:eastAsia="tr-TR"/>
        </w:rPr>
        <w:t>Karar Yeter S</w:t>
      </w:r>
      <w:r w:rsidR="00FE4E1A" w:rsidRPr="00FE4E1A">
        <w:rPr>
          <w:rFonts w:ascii="Arial Unicode MS" w:eastAsia="Arial Unicode MS" w:hAnsi="Arial Unicode MS" w:cs="Arial Unicode MS"/>
          <w:b/>
          <w:lang w:eastAsia="tr-TR"/>
        </w:rPr>
        <w:t xml:space="preserve">ayısı </w:t>
      </w:r>
    </w:p>
    <w:p w14:paraId="64AB8F42" w14:textId="77777777" w:rsidR="00FE4E1A" w:rsidRPr="00FE4E1A" w:rsidRDefault="00FE4E1A" w:rsidP="00FE4E1A">
      <w:pPr>
        <w:spacing w:after="0" w:line="240" w:lineRule="exact"/>
        <w:ind w:firstLine="567"/>
        <w:jc w:val="both"/>
        <w:rPr>
          <w:rFonts w:ascii="Arial Unicode MS" w:eastAsia="Arial Unicode MS" w:hAnsi="Arial Unicode MS" w:cs="Arial Unicode MS"/>
          <w:b/>
          <w:lang w:eastAsia="tr-TR"/>
        </w:rPr>
      </w:pPr>
    </w:p>
    <w:p w14:paraId="24A3BF21" w14:textId="72DC2BA2" w:rsidR="00FE4E1A" w:rsidRPr="00E93CD9" w:rsidRDefault="000C32B5" w:rsidP="00FE4E1A">
      <w:pPr>
        <w:spacing w:after="0" w:line="240" w:lineRule="auto"/>
        <w:jc w:val="both"/>
        <w:rPr>
          <w:rFonts w:ascii="Arial Unicode MS" w:eastAsia="Arial Unicode MS" w:hAnsi="Arial Unicode MS" w:cs="Arial Unicode MS"/>
          <w:lang w:eastAsia="tr-TR"/>
        </w:rPr>
      </w:pPr>
      <w:r>
        <w:rPr>
          <w:rFonts w:ascii="Arial Unicode MS" w:eastAsia="Arial Unicode MS" w:hAnsi="Arial Unicode MS" w:cs="Arial Unicode MS"/>
          <w:b/>
          <w:bCs/>
          <w:bdr w:val="none" w:sz="0" w:space="0" w:color="auto" w:frame="1"/>
          <w:lang w:eastAsia="tr-TR"/>
        </w:rPr>
        <w:t>Madde 27</w:t>
      </w:r>
      <w:r w:rsidRPr="00EE38C4">
        <w:rPr>
          <w:rFonts w:ascii="Arial Unicode MS" w:eastAsia="Arial Unicode MS" w:hAnsi="Arial Unicode MS" w:cs="Arial Unicode MS"/>
          <w:b/>
          <w:lang w:eastAsia="tr-TR"/>
        </w:rPr>
        <w:t> –</w:t>
      </w:r>
      <w:r w:rsidRPr="00EE38C4">
        <w:rPr>
          <w:rFonts w:ascii="Arial Unicode MS" w:eastAsia="Arial Unicode MS" w:hAnsi="Arial Unicode MS" w:cs="Arial Unicode MS"/>
          <w:lang w:eastAsia="tr-TR"/>
        </w:rPr>
        <w:t xml:space="preserve"> </w:t>
      </w:r>
      <w:r w:rsidR="00FE4E1A">
        <w:rPr>
          <w:rFonts w:ascii="Arial Unicode MS" w:eastAsia="Arial Unicode MS" w:hAnsi="Arial Unicode MS" w:cs="Arial Unicode MS"/>
          <w:color w:val="C00000"/>
          <w:lang w:eastAsia="tr-TR"/>
        </w:rPr>
        <w:t xml:space="preserve"> </w:t>
      </w:r>
      <w:r w:rsidR="00FE4E1A" w:rsidRPr="00E93CD9">
        <w:rPr>
          <w:rFonts w:ascii="Arial Unicode MS" w:eastAsia="Arial Unicode MS" w:hAnsi="Arial Unicode MS" w:cs="Arial Unicode MS"/>
          <w:lang w:eastAsia="tr-TR"/>
        </w:rPr>
        <w:t>Yönetim Kurulu, Denetleme Kurulu, Haysiyet Kurulu ve Teknik - Bilim Kurulları en az üye tam sayısının salt çoğunluğuyla toplanır ve toplantıya katılan üyelerin salt çoğunluğuyla karar alır.</w:t>
      </w:r>
      <w:r w:rsidR="00B8212A" w:rsidRPr="00E93CD9">
        <w:rPr>
          <w:rFonts w:ascii="Arial Unicode MS" w:eastAsia="Arial Unicode MS" w:hAnsi="Arial Unicode MS" w:cs="Arial Unicode MS"/>
          <w:lang w:eastAsia="tr-TR"/>
        </w:rPr>
        <w:t xml:space="preserve"> Eşitlik halinde başkanın oyu iki sayılır.</w:t>
      </w:r>
      <w:r w:rsidR="00FE4E1A" w:rsidRPr="00E93CD9">
        <w:rPr>
          <w:rFonts w:ascii="Arial Unicode MS" w:eastAsia="Arial Unicode MS" w:hAnsi="Arial Unicode MS" w:cs="Arial Unicode MS"/>
          <w:lang w:eastAsia="tr-TR"/>
        </w:rPr>
        <w:t xml:space="preserve"> Mazeretsiz olarak üst üste üç toplantıya katılmayan üyelerin ilgili kurul üyeliği düşer.</w:t>
      </w:r>
    </w:p>
    <w:p w14:paraId="38E81AE6" w14:textId="77777777" w:rsidR="00FE4E1A" w:rsidRDefault="00FE4E1A" w:rsidP="00FE4E1A">
      <w:pPr>
        <w:spacing w:after="0" w:line="240" w:lineRule="exact"/>
        <w:ind w:firstLine="567"/>
        <w:jc w:val="both"/>
        <w:rPr>
          <w:rFonts w:ascii="Arial Unicode MS" w:eastAsia="Arial Unicode MS" w:hAnsi="Arial Unicode MS" w:cs="Arial Unicode MS"/>
          <w:b/>
          <w:lang w:eastAsia="tr-TR"/>
        </w:rPr>
      </w:pPr>
    </w:p>
    <w:p w14:paraId="3B5CAF17" w14:textId="77777777" w:rsidR="00B8212A" w:rsidRDefault="00B8212A" w:rsidP="00B8212A">
      <w:pPr>
        <w:spacing w:after="0" w:line="240" w:lineRule="exact"/>
        <w:jc w:val="both"/>
        <w:rPr>
          <w:rFonts w:ascii="Arial Unicode MS" w:eastAsia="Arial Unicode MS" w:hAnsi="Arial Unicode MS" w:cs="Arial Unicode MS"/>
          <w:b/>
          <w:lang w:eastAsia="tr-TR"/>
        </w:rPr>
      </w:pPr>
    </w:p>
    <w:p w14:paraId="6DB5CE68" w14:textId="77777777" w:rsidR="00B8212A" w:rsidRDefault="00B8212A" w:rsidP="00B8212A">
      <w:pPr>
        <w:spacing w:after="0" w:line="240" w:lineRule="exact"/>
        <w:jc w:val="both"/>
        <w:rPr>
          <w:rFonts w:ascii="Arial Unicode MS" w:eastAsia="Arial Unicode MS" w:hAnsi="Arial Unicode MS" w:cs="Arial Unicode MS"/>
          <w:b/>
          <w:lang w:eastAsia="tr-TR"/>
        </w:rPr>
      </w:pPr>
    </w:p>
    <w:p w14:paraId="72BC6FCD" w14:textId="77777777" w:rsidR="00FE4E1A" w:rsidRDefault="00577902" w:rsidP="00B8212A">
      <w:pPr>
        <w:spacing w:after="0" w:line="240" w:lineRule="exact"/>
        <w:jc w:val="both"/>
        <w:rPr>
          <w:rFonts w:ascii="Arial Unicode MS" w:eastAsia="Arial Unicode MS" w:hAnsi="Arial Unicode MS" w:cs="Arial Unicode MS"/>
          <w:b/>
          <w:lang w:eastAsia="tr-TR"/>
        </w:rPr>
      </w:pPr>
      <w:r>
        <w:rPr>
          <w:rFonts w:ascii="Arial Unicode MS" w:eastAsia="Arial Unicode MS" w:hAnsi="Arial Unicode MS" w:cs="Arial Unicode MS"/>
          <w:b/>
          <w:lang w:eastAsia="tr-TR"/>
        </w:rPr>
        <w:t>Zorunlu Organlara Delege Olmayanların S</w:t>
      </w:r>
      <w:r w:rsidR="00FE4E1A" w:rsidRPr="00FE4E1A">
        <w:rPr>
          <w:rFonts w:ascii="Arial Unicode MS" w:eastAsia="Arial Unicode MS" w:hAnsi="Arial Unicode MS" w:cs="Arial Unicode MS"/>
          <w:b/>
          <w:lang w:eastAsia="tr-TR"/>
        </w:rPr>
        <w:t>eçimi</w:t>
      </w:r>
    </w:p>
    <w:p w14:paraId="421A0DC6" w14:textId="77777777" w:rsidR="00FE4E1A" w:rsidRPr="00FE4E1A" w:rsidRDefault="00FE4E1A" w:rsidP="00FE4E1A">
      <w:pPr>
        <w:spacing w:after="0" w:line="240" w:lineRule="exact"/>
        <w:ind w:firstLine="567"/>
        <w:jc w:val="both"/>
        <w:rPr>
          <w:rFonts w:ascii="Arial Unicode MS" w:eastAsia="Arial Unicode MS" w:hAnsi="Arial Unicode MS" w:cs="Arial Unicode MS"/>
          <w:b/>
          <w:lang w:eastAsia="tr-TR"/>
        </w:rPr>
      </w:pPr>
      <w:r w:rsidRPr="00FE4E1A">
        <w:rPr>
          <w:rFonts w:ascii="Arial Unicode MS" w:eastAsia="Arial Unicode MS" w:hAnsi="Arial Unicode MS" w:cs="Arial Unicode MS"/>
          <w:b/>
          <w:lang w:eastAsia="tr-TR"/>
        </w:rPr>
        <w:t xml:space="preserve"> </w:t>
      </w:r>
    </w:p>
    <w:p w14:paraId="7C8F39F8" w14:textId="41D593EE" w:rsidR="00FE4E1A" w:rsidRPr="00FE4E1A" w:rsidRDefault="000C32B5" w:rsidP="00FE4E1A">
      <w:pPr>
        <w:spacing w:after="0" w:line="240" w:lineRule="auto"/>
        <w:jc w:val="both"/>
        <w:rPr>
          <w:rFonts w:ascii="Arial Unicode MS" w:eastAsia="Arial Unicode MS" w:hAnsi="Arial Unicode MS" w:cs="Arial Unicode MS"/>
          <w:color w:val="C00000"/>
          <w:lang w:eastAsia="tr-TR"/>
        </w:rPr>
      </w:pPr>
      <w:r>
        <w:rPr>
          <w:rFonts w:ascii="Arial Unicode MS" w:eastAsia="Arial Unicode MS" w:hAnsi="Arial Unicode MS" w:cs="Arial Unicode MS"/>
          <w:b/>
          <w:bCs/>
          <w:bdr w:val="none" w:sz="0" w:space="0" w:color="auto" w:frame="1"/>
          <w:lang w:eastAsia="tr-TR"/>
        </w:rPr>
        <w:t>Madde 28</w:t>
      </w:r>
      <w:r w:rsidRPr="00EE38C4">
        <w:rPr>
          <w:rFonts w:ascii="Arial Unicode MS" w:eastAsia="Arial Unicode MS" w:hAnsi="Arial Unicode MS" w:cs="Arial Unicode MS"/>
          <w:b/>
          <w:lang w:eastAsia="tr-TR"/>
        </w:rPr>
        <w:t> –</w:t>
      </w:r>
      <w:r w:rsidRPr="00EE38C4">
        <w:rPr>
          <w:rFonts w:ascii="Arial Unicode MS" w:eastAsia="Arial Unicode MS" w:hAnsi="Arial Unicode MS" w:cs="Arial Unicode MS"/>
          <w:lang w:eastAsia="tr-TR"/>
        </w:rPr>
        <w:t xml:space="preserve"> </w:t>
      </w:r>
      <w:r w:rsidR="00577902" w:rsidRPr="00105BA3">
        <w:rPr>
          <w:rFonts w:ascii="Arial Unicode MS" w:eastAsia="Arial Unicode MS" w:hAnsi="Arial Unicode MS" w:cs="Arial Unicode MS"/>
          <w:lang w:eastAsia="tr-TR"/>
        </w:rPr>
        <w:t>Federasyon</w:t>
      </w:r>
      <w:r w:rsidR="00FE4E1A" w:rsidRPr="00105BA3">
        <w:rPr>
          <w:rFonts w:ascii="Arial Unicode MS" w:eastAsia="Arial Unicode MS" w:hAnsi="Arial Unicode MS" w:cs="Arial Unicode MS"/>
          <w:lang w:eastAsia="tr-TR"/>
        </w:rPr>
        <w:t xml:space="preserve"> Denetleme Kurulu, Haysiyet Kurulu ve Teknik - Bilim Kurullarına, </w:t>
      </w:r>
      <w:r w:rsidR="00577902" w:rsidRPr="00105BA3">
        <w:rPr>
          <w:rFonts w:ascii="Arial Unicode MS" w:eastAsia="Arial Unicode MS" w:hAnsi="Arial Unicode MS" w:cs="Arial Unicode MS"/>
          <w:lang w:eastAsia="tr-TR"/>
        </w:rPr>
        <w:t>delege</w:t>
      </w:r>
      <w:r w:rsidR="00FE4E1A" w:rsidRPr="00105BA3">
        <w:rPr>
          <w:rFonts w:ascii="Arial Unicode MS" w:eastAsia="Arial Unicode MS" w:hAnsi="Arial Unicode MS" w:cs="Arial Unicode MS"/>
          <w:lang w:eastAsia="tr-TR"/>
        </w:rPr>
        <w:t xml:space="preserve"> olmayan kişiler seçilebilir. Bunun için genel kurulda hazır bulunan oyların onda birinin teklifi ile aday gösterilmeleri ve genel kurul tarafından seçilmeleri gerekir. Bu kişilerin sayısı kurul üye tam sayısının salt çoğunluğunu geçemez.</w:t>
      </w:r>
    </w:p>
    <w:p w14:paraId="1DAFE584" w14:textId="77777777" w:rsidR="00E93CD9" w:rsidRDefault="00E93CD9" w:rsidP="00220CA1">
      <w:pPr>
        <w:shd w:val="clear" w:color="auto" w:fill="FFFFFF"/>
        <w:spacing w:after="270" w:line="240" w:lineRule="auto"/>
        <w:outlineLvl w:val="2"/>
        <w:rPr>
          <w:rFonts w:ascii="Arial Unicode MS" w:eastAsia="Arial Unicode MS" w:hAnsi="Arial Unicode MS" w:cs="Arial Unicode MS"/>
          <w:color w:val="C00000"/>
          <w:lang w:eastAsia="tr-TR"/>
        </w:rPr>
      </w:pPr>
    </w:p>
    <w:p w14:paraId="0004CDB4" w14:textId="77777777" w:rsidR="00220CA1" w:rsidRPr="004C63D9" w:rsidRDefault="00220CA1" w:rsidP="00220CA1">
      <w:pPr>
        <w:shd w:val="clear" w:color="auto" w:fill="FFFFFF"/>
        <w:spacing w:after="270" w:line="240" w:lineRule="auto"/>
        <w:outlineLvl w:val="2"/>
        <w:rPr>
          <w:rFonts w:ascii="Arial Unicode MS" w:eastAsia="Arial Unicode MS" w:hAnsi="Arial Unicode MS" w:cs="Arial Unicode MS"/>
          <w:b/>
          <w:lang w:eastAsia="tr-TR"/>
        </w:rPr>
      </w:pPr>
      <w:r w:rsidRPr="004C63D9">
        <w:rPr>
          <w:rFonts w:ascii="Arial Unicode MS" w:eastAsia="Arial Unicode MS" w:hAnsi="Arial Unicode MS" w:cs="Arial Unicode MS"/>
          <w:b/>
          <w:lang w:eastAsia="tr-TR"/>
        </w:rPr>
        <w:t xml:space="preserve">Şubeler </w:t>
      </w:r>
    </w:p>
    <w:p w14:paraId="53541036" w14:textId="7CD77DCC" w:rsidR="00FE4E1A" w:rsidRPr="00E93CD9" w:rsidRDefault="00B8212A" w:rsidP="004C63D9">
      <w:pPr>
        <w:shd w:val="clear" w:color="auto" w:fill="FFFFFF"/>
        <w:spacing w:after="0" w:line="240" w:lineRule="auto"/>
        <w:jc w:val="both"/>
        <w:rPr>
          <w:rFonts w:ascii="Arial Unicode MS" w:eastAsia="Arial Unicode MS" w:hAnsi="Arial Unicode MS" w:cs="Arial Unicode MS"/>
          <w:lang w:eastAsia="tr-TR"/>
        </w:rPr>
      </w:pPr>
      <w:r>
        <w:rPr>
          <w:rFonts w:ascii="Arial Unicode MS" w:eastAsia="Arial Unicode MS" w:hAnsi="Arial Unicode MS" w:cs="Arial Unicode MS"/>
          <w:b/>
          <w:bCs/>
          <w:bdr w:val="none" w:sz="0" w:space="0" w:color="auto" w:frame="1"/>
          <w:lang w:eastAsia="tr-TR"/>
        </w:rPr>
        <w:t>Madde 29</w:t>
      </w:r>
      <w:r w:rsidR="00220CA1" w:rsidRPr="004C63D9">
        <w:rPr>
          <w:rFonts w:ascii="Arial Unicode MS" w:eastAsia="Arial Unicode MS" w:hAnsi="Arial Unicode MS" w:cs="Arial Unicode MS"/>
          <w:b/>
          <w:lang w:eastAsia="tr-TR"/>
        </w:rPr>
        <w:t> –</w:t>
      </w:r>
      <w:r w:rsidR="000C32B5">
        <w:rPr>
          <w:rFonts w:ascii="Arial Unicode MS" w:eastAsia="Arial Unicode MS" w:hAnsi="Arial Unicode MS" w:cs="Arial Unicode MS"/>
          <w:b/>
          <w:lang w:eastAsia="tr-TR"/>
        </w:rPr>
        <w:t xml:space="preserve"> </w:t>
      </w:r>
      <w:r w:rsidR="008B235E">
        <w:rPr>
          <w:rFonts w:ascii="Arial Unicode MS" w:eastAsia="Arial Unicode MS" w:hAnsi="Arial Unicode MS" w:cs="Arial Unicode MS"/>
          <w:lang w:eastAsia="tr-TR"/>
        </w:rPr>
        <w:t>Federasyon</w:t>
      </w:r>
      <w:r w:rsidR="00FE4E1A" w:rsidRPr="00E93CD9">
        <w:rPr>
          <w:rFonts w:ascii="Arial Unicode MS" w:eastAsia="Arial Unicode MS" w:hAnsi="Arial Unicode MS" w:cs="Arial Unicode MS"/>
          <w:lang w:eastAsia="tr-TR"/>
        </w:rPr>
        <w:t>, faaliyetlerini yürütmek için ger</w:t>
      </w:r>
      <w:r w:rsidR="008B235E">
        <w:rPr>
          <w:rFonts w:ascii="Arial Unicode MS" w:eastAsia="Arial Unicode MS" w:hAnsi="Arial Unicode MS" w:cs="Arial Unicode MS"/>
          <w:lang w:eastAsia="tr-TR"/>
        </w:rPr>
        <w:t>ekli gördüğü</w:t>
      </w:r>
      <w:r w:rsidR="00224AB8" w:rsidRPr="00E93CD9">
        <w:rPr>
          <w:rFonts w:ascii="Arial Unicode MS" w:eastAsia="Arial Unicode MS" w:hAnsi="Arial Unicode MS" w:cs="Arial Unicode MS"/>
          <w:lang w:eastAsia="tr-TR"/>
        </w:rPr>
        <w:t xml:space="preserve"> yerlerde Federasyona</w:t>
      </w:r>
      <w:r w:rsidR="00FE4E1A" w:rsidRPr="00E93CD9">
        <w:rPr>
          <w:rFonts w:ascii="Arial Unicode MS" w:eastAsia="Arial Unicode MS" w:hAnsi="Arial Unicode MS" w:cs="Arial Unicode MS"/>
          <w:lang w:eastAsia="tr-TR"/>
        </w:rPr>
        <w:t xml:space="preserve"> bağlı olarak tüzel kişiliği ve bünyesinde organları bulunmayan ş</w:t>
      </w:r>
      <w:r w:rsidR="008B235E">
        <w:rPr>
          <w:rFonts w:ascii="Arial Unicode MS" w:eastAsia="Arial Unicode MS" w:hAnsi="Arial Unicode MS" w:cs="Arial Unicode MS"/>
          <w:lang w:eastAsia="tr-TR"/>
        </w:rPr>
        <w:t>ube açabilir</w:t>
      </w:r>
      <w:r w:rsidR="00224AB8" w:rsidRPr="00E93CD9">
        <w:rPr>
          <w:rFonts w:ascii="Arial Unicode MS" w:eastAsia="Arial Unicode MS" w:hAnsi="Arial Unicode MS" w:cs="Arial Unicode MS"/>
          <w:lang w:eastAsia="tr-TR"/>
        </w:rPr>
        <w:t>. Şubeler, Federasyon</w:t>
      </w:r>
      <w:r w:rsidR="00FE4E1A" w:rsidRPr="00E93CD9">
        <w:rPr>
          <w:rFonts w:ascii="Arial Unicode MS" w:eastAsia="Arial Unicode MS" w:hAnsi="Arial Unicode MS" w:cs="Arial Unicode MS"/>
          <w:lang w:eastAsia="tr-TR"/>
        </w:rPr>
        <w:t xml:space="preserve"> genel kurullarında temsil edilmezler. Şubenin adresi, Yönetim Kurulu kararıyla şube yetkilisi olarak görevlendirilen kişi veya kişiler tarafından Bakanlığa yazılı olarak bildirilir.</w:t>
      </w:r>
    </w:p>
    <w:p w14:paraId="5AFECCB2" w14:textId="77777777" w:rsidR="00321314" w:rsidRDefault="00321314" w:rsidP="00220CA1">
      <w:pPr>
        <w:shd w:val="clear" w:color="auto" w:fill="FFFFFF"/>
        <w:spacing w:after="270" w:line="240" w:lineRule="auto"/>
        <w:outlineLvl w:val="1"/>
        <w:rPr>
          <w:rFonts w:ascii="Arial Unicode MS" w:eastAsia="Arial Unicode MS" w:hAnsi="Arial Unicode MS" w:cs="Arial Unicode MS"/>
          <w:b/>
          <w:sz w:val="26"/>
          <w:szCs w:val="26"/>
          <w:lang w:eastAsia="tr-TR"/>
        </w:rPr>
      </w:pPr>
    </w:p>
    <w:p w14:paraId="7BFFB1A3" w14:textId="77777777" w:rsidR="00220CA1" w:rsidRPr="004C63D9" w:rsidRDefault="00220CA1" w:rsidP="00220CA1">
      <w:pPr>
        <w:shd w:val="clear" w:color="auto" w:fill="FFFFFF"/>
        <w:spacing w:after="270" w:line="240" w:lineRule="auto"/>
        <w:outlineLvl w:val="1"/>
        <w:rPr>
          <w:rFonts w:ascii="Arial Unicode MS" w:eastAsia="Arial Unicode MS" w:hAnsi="Arial Unicode MS" w:cs="Arial Unicode MS"/>
          <w:b/>
          <w:sz w:val="26"/>
          <w:szCs w:val="26"/>
          <w:lang w:eastAsia="tr-TR"/>
        </w:rPr>
      </w:pPr>
      <w:r w:rsidRPr="004C63D9">
        <w:rPr>
          <w:rFonts w:ascii="Arial Unicode MS" w:eastAsia="Arial Unicode MS" w:hAnsi="Arial Unicode MS" w:cs="Arial Unicode MS"/>
          <w:b/>
          <w:sz w:val="26"/>
          <w:szCs w:val="26"/>
          <w:lang w:eastAsia="tr-TR"/>
        </w:rPr>
        <w:t>DÖRDÜNCÜ BÖLÜM</w:t>
      </w:r>
    </w:p>
    <w:p w14:paraId="1B4EA66A" w14:textId="77777777" w:rsidR="00220CA1" w:rsidRPr="004C63D9" w:rsidRDefault="00220CA1" w:rsidP="00220CA1">
      <w:pPr>
        <w:shd w:val="clear" w:color="auto" w:fill="FFFFFF"/>
        <w:spacing w:after="270" w:line="240" w:lineRule="auto"/>
        <w:outlineLvl w:val="2"/>
        <w:rPr>
          <w:rFonts w:ascii="Arial Unicode MS" w:eastAsia="Arial Unicode MS" w:hAnsi="Arial Unicode MS" w:cs="Arial Unicode MS"/>
          <w:b/>
          <w:sz w:val="26"/>
          <w:szCs w:val="26"/>
          <w:lang w:eastAsia="tr-TR"/>
        </w:rPr>
      </w:pPr>
      <w:r w:rsidRPr="004C63D9">
        <w:rPr>
          <w:rFonts w:ascii="Arial Unicode MS" w:eastAsia="Arial Unicode MS" w:hAnsi="Arial Unicode MS" w:cs="Arial Unicode MS"/>
          <w:b/>
          <w:sz w:val="26"/>
          <w:szCs w:val="26"/>
          <w:lang w:eastAsia="tr-TR"/>
        </w:rPr>
        <w:t>Mali Hükümler</w:t>
      </w:r>
    </w:p>
    <w:p w14:paraId="3352EF13" w14:textId="77777777" w:rsidR="00220CA1" w:rsidRPr="00DA4E90" w:rsidRDefault="00220CA1" w:rsidP="00220CA1">
      <w:pPr>
        <w:shd w:val="clear" w:color="auto" w:fill="FFFFFF"/>
        <w:spacing w:after="270" w:line="240" w:lineRule="auto"/>
        <w:outlineLvl w:val="2"/>
        <w:rPr>
          <w:rFonts w:ascii="Arial Unicode MS" w:eastAsia="Arial Unicode MS" w:hAnsi="Arial Unicode MS" w:cs="Arial Unicode MS"/>
          <w:b/>
          <w:lang w:eastAsia="tr-TR"/>
        </w:rPr>
      </w:pPr>
      <w:r w:rsidRPr="00DA4E90">
        <w:rPr>
          <w:rFonts w:ascii="Arial Unicode MS" w:eastAsia="Arial Unicode MS" w:hAnsi="Arial Unicode MS" w:cs="Arial Unicode MS"/>
          <w:b/>
          <w:lang w:eastAsia="tr-TR"/>
        </w:rPr>
        <w:t>Federasyonun Gelirleri</w:t>
      </w:r>
    </w:p>
    <w:p w14:paraId="0FAA7915" w14:textId="3E2919A6" w:rsidR="00956CA2" w:rsidRPr="005F5CFC" w:rsidRDefault="00AA60F7" w:rsidP="005F5CFC">
      <w:pPr>
        <w:shd w:val="clear" w:color="auto" w:fill="FFFFFF"/>
        <w:spacing w:after="0" w:line="240" w:lineRule="auto"/>
        <w:jc w:val="both"/>
        <w:rPr>
          <w:rFonts w:ascii="Arial Unicode MS" w:eastAsia="Arial Unicode MS" w:hAnsi="Arial Unicode MS" w:cs="Arial Unicode MS"/>
          <w:lang w:eastAsia="tr-TR"/>
        </w:rPr>
      </w:pPr>
      <w:r>
        <w:rPr>
          <w:rFonts w:ascii="Arial Unicode MS" w:eastAsia="Arial Unicode MS" w:hAnsi="Arial Unicode MS" w:cs="Arial Unicode MS"/>
          <w:b/>
          <w:bCs/>
          <w:bdr w:val="none" w:sz="0" w:space="0" w:color="auto" w:frame="1"/>
          <w:lang w:eastAsia="tr-TR"/>
        </w:rPr>
        <w:t>Madde 30</w:t>
      </w:r>
      <w:r w:rsidRPr="004C63D9">
        <w:rPr>
          <w:rFonts w:ascii="Arial Unicode MS" w:eastAsia="Arial Unicode MS" w:hAnsi="Arial Unicode MS" w:cs="Arial Unicode MS"/>
          <w:b/>
          <w:lang w:eastAsia="tr-TR"/>
        </w:rPr>
        <w:t> –</w:t>
      </w:r>
      <w:r>
        <w:rPr>
          <w:rFonts w:ascii="Arial Unicode MS" w:eastAsia="Arial Unicode MS" w:hAnsi="Arial Unicode MS" w:cs="Arial Unicode MS"/>
          <w:b/>
          <w:lang w:eastAsia="tr-TR"/>
        </w:rPr>
        <w:t xml:space="preserve"> </w:t>
      </w:r>
      <w:r w:rsidR="005F5CFC" w:rsidRPr="005F5CFC">
        <w:rPr>
          <w:rFonts w:ascii="Arial Unicode MS" w:eastAsia="Arial Unicode MS" w:hAnsi="Arial Unicode MS" w:cs="Arial Unicode MS"/>
          <w:lang w:eastAsia="tr-TR"/>
        </w:rPr>
        <w:t xml:space="preserve">Federasyonun gelirleri aşağıda sıralanmıştır. </w:t>
      </w:r>
      <w:r w:rsidR="002066D7">
        <w:rPr>
          <w:rFonts w:ascii="Arial Unicode MS" w:eastAsia="Arial Unicode MS" w:hAnsi="Arial Unicode MS" w:cs="Arial Unicode MS"/>
          <w:lang w:eastAsia="tr-TR"/>
        </w:rPr>
        <w:t>(</w:t>
      </w:r>
      <w:r w:rsidR="005F5CFC" w:rsidRPr="005F5CFC">
        <w:rPr>
          <w:rFonts w:ascii="Arial Unicode MS" w:eastAsia="Arial Unicode MS" w:hAnsi="Arial Unicode MS" w:cs="Arial Unicode MS"/>
          <w:lang w:eastAsia="tr-TR"/>
        </w:rPr>
        <w:t>C</w:t>
      </w:r>
      <w:r w:rsidR="002066D7">
        <w:rPr>
          <w:rFonts w:ascii="Arial Unicode MS" w:eastAsia="Arial Unicode MS" w:hAnsi="Arial Unicode MS" w:cs="Arial Unicode MS"/>
          <w:lang w:eastAsia="tr-TR"/>
        </w:rPr>
        <w:t>)</w:t>
      </w:r>
      <w:r w:rsidR="005F5CFC" w:rsidRPr="005F5CFC">
        <w:rPr>
          <w:rFonts w:ascii="Arial Unicode MS" w:eastAsia="Arial Unicode MS" w:hAnsi="Arial Unicode MS" w:cs="Arial Unicode MS"/>
          <w:lang w:eastAsia="tr-TR"/>
        </w:rPr>
        <w:t xml:space="preserve"> bendinde belirtilen gelirler, diğer gelirlerden ayrı</w:t>
      </w:r>
      <w:r w:rsidR="005F5CFC">
        <w:rPr>
          <w:rFonts w:ascii="Arial Unicode MS" w:eastAsia="Arial Unicode MS" w:hAnsi="Arial Unicode MS" w:cs="Arial Unicode MS"/>
          <w:lang w:eastAsia="tr-TR"/>
        </w:rPr>
        <w:t xml:space="preserve"> bir</w:t>
      </w:r>
      <w:r w:rsidR="005F5CFC" w:rsidRPr="005F5CFC">
        <w:rPr>
          <w:rFonts w:ascii="Arial Unicode MS" w:eastAsia="Arial Unicode MS" w:hAnsi="Arial Unicode MS" w:cs="Arial Unicode MS"/>
          <w:lang w:eastAsia="tr-TR"/>
        </w:rPr>
        <w:t xml:space="preserve"> hesapta tutulur.</w:t>
      </w:r>
      <w:r w:rsidR="00956CA2" w:rsidRPr="005F5CFC">
        <w:rPr>
          <w:rFonts w:ascii="Arial Unicode MS" w:eastAsia="Arial Unicode MS" w:hAnsi="Arial Unicode MS" w:cs="Arial Unicode MS"/>
          <w:lang w:eastAsia="tr-TR"/>
        </w:rPr>
        <w:t xml:space="preserve"> </w:t>
      </w:r>
    </w:p>
    <w:p w14:paraId="19F3D18E" w14:textId="77777777" w:rsidR="000A2783" w:rsidRPr="00611D63" w:rsidRDefault="000A2783" w:rsidP="00611D63">
      <w:pPr>
        <w:pStyle w:val="ListeParagraf"/>
        <w:numPr>
          <w:ilvl w:val="0"/>
          <w:numId w:val="32"/>
        </w:numPr>
        <w:shd w:val="clear" w:color="auto" w:fill="FFFFFF"/>
        <w:spacing w:after="0" w:line="240" w:lineRule="auto"/>
        <w:jc w:val="both"/>
        <w:rPr>
          <w:rFonts w:ascii="Arial Unicode MS" w:eastAsia="Arial Unicode MS" w:hAnsi="Arial Unicode MS" w:cs="Arial Unicode MS"/>
          <w:lang w:eastAsia="tr-TR"/>
        </w:rPr>
      </w:pPr>
      <w:r w:rsidRPr="00611D63">
        <w:rPr>
          <w:rFonts w:ascii="Arial Unicode MS" w:eastAsia="Arial Unicode MS" w:hAnsi="Arial Unicode MS" w:cs="Arial Unicode MS"/>
          <w:lang w:eastAsia="tr-TR"/>
        </w:rPr>
        <w:t>Kanunda öngörülen sertifika, bandrol işlemlerine ilişkin iş ve hizmetlerden elde edilecek gelirler.</w:t>
      </w:r>
    </w:p>
    <w:p w14:paraId="39BAED88" w14:textId="77777777" w:rsidR="00956CA2" w:rsidRPr="00611D63" w:rsidRDefault="00956CA2" w:rsidP="00611D63">
      <w:pPr>
        <w:pStyle w:val="ListeParagraf"/>
        <w:numPr>
          <w:ilvl w:val="0"/>
          <w:numId w:val="32"/>
        </w:numPr>
        <w:shd w:val="clear" w:color="auto" w:fill="FFFFFF"/>
        <w:spacing w:after="0" w:line="240" w:lineRule="auto"/>
        <w:jc w:val="both"/>
        <w:rPr>
          <w:rFonts w:ascii="Arial Unicode MS" w:eastAsia="Arial Unicode MS" w:hAnsi="Arial Unicode MS" w:cs="Arial Unicode MS"/>
          <w:lang w:eastAsia="tr-TR"/>
        </w:rPr>
      </w:pPr>
      <w:r w:rsidRPr="00611D63">
        <w:rPr>
          <w:rFonts w:ascii="Arial Unicode MS" w:eastAsia="Arial Unicode MS" w:hAnsi="Arial Unicode MS" w:cs="Arial Unicode MS"/>
          <w:lang w:eastAsia="tr-TR"/>
        </w:rPr>
        <w:t>Giriş aidatı ve üyelik aidatı gelirleri ile telif gelirlerinin ve tazminatların tahsilinden elde edilen gelirlerden kesilecek birlik payları.</w:t>
      </w:r>
    </w:p>
    <w:p w14:paraId="5337560B" w14:textId="77777777" w:rsidR="000A2783" w:rsidRPr="00611D63" w:rsidRDefault="000A2783" w:rsidP="00611D63">
      <w:pPr>
        <w:pStyle w:val="ListeParagraf"/>
        <w:numPr>
          <w:ilvl w:val="0"/>
          <w:numId w:val="32"/>
        </w:numPr>
        <w:shd w:val="clear" w:color="auto" w:fill="FFFFFF"/>
        <w:spacing w:after="0" w:line="240" w:lineRule="auto"/>
        <w:jc w:val="both"/>
        <w:rPr>
          <w:rFonts w:ascii="Arial Unicode MS" w:eastAsia="Arial Unicode MS" w:hAnsi="Arial Unicode MS" w:cs="Arial Unicode MS"/>
          <w:lang w:eastAsia="tr-TR"/>
        </w:rPr>
      </w:pPr>
      <w:r w:rsidRPr="00611D63">
        <w:rPr>
          <w:rFonts w:ascii="Arial Unicode MS" w:eastAsia="Arial Unicode MS" w:hAnsi="Arial Unicode MS" w:cs="Arial Unicode MS"/>
          <w:lang w:eastAsia="tr-TR"/>
        </w:rPr>
        <w:t>Telif gelirlerinin ve tazminatların tahsilinden elde edilen gelirler ile bu gelirlerin yatırımından doğan gelirler.</w:t>
      </w:r>
    </w:p>
    <w:p w14:paraId="0CECC375" w14:textId="77777777" w:rsidR="00956CA2" w:rsidRPr="00611D63" w:rsidRDefault="00956CA2" w:rsidP="00611D63">
      <w:pPr>
        <w:pStyle w:val="ListeParagraf"/>
        <w:numPr>
          <w:ilvl w:val="0"/>
          <w:numId w:val="32"/>
        </w:numPr>
        <w:shd w:val="clear" w:color="auto" w:fill="FFFFFF"/>
        <w:spacing w:after="0" w:line="240" w:lineRule="auto"/>
        <w:jc w:val="both"/>
        <w:rPr>
          <w:rFonts w:ascii="Arial Unicode MS" w:eastAsia="Arial Unicode MS" w:hAnsi="Arial Unicode MS" w:cs="Arial Unicode MS"/>
          <w:lang w:eastAsia="tr-TR"/>
        </w:rPr>
      </w:pPr>
      <w:r w:rsidRPr="00611D63">
        <w:rPr>
          <w:rFonts w:ascii="Arial Unicode MS" w:eastAsia="Arial Unicode MS" w:hAnsi="Arial Unicode MS" w:cs="Arial Unicode MS"/>
          <w:lang w:eastAsia="tr-TR"/>
        </w:rPr>
        <w:t xml:space="preserve">Bağışlardan elde edilen gelirler. </w:t>
      </w:r>
    </w:p>
    <w:p w14:paraId="721322B6" w14:textId="77777777" w:rsidR="00956CA2" w:rsidRPr="00611D63" w:rsidRDefault="00956CA2" w:rsidP="00611D63">
      <w:pPr>
        <w:pStyle w:val="ListeParagraf"/>
        <w:numPr>
          <w:ilvl w:val="0"/>
          <w:numId w:val="32"/>
        </w:numPr>
        <w:shd w:val="clear" w:color="auto" w:fill="FFFFFF"/>
        <w:spacing w:after="0" w:line="240" w:lineRule="auto"/>
        <w:jc w:val="both"/>
        <w:rPr>
          <w:rFonts w:ascii="Arial Unicode MS" w:eastAsia="Arial Unicode MS" w:hAnsi="Arial Unicode MS" w:cs="Arial Unicode MS"/>
          <w:lang w:eastAsia="tr-TR"/>
        </w:rPr>
      </w:pPr>
      <w:r w:rsidRPr="00611D63">
        <w:rPr>
          <w:rFonts w:ascii="Arial Unicode MS" w:eastAsia="Arial Unicode MS" w:hAnsi="Arial Unicode MS" w:cs="Arial Unicode MS"/>
          <w:lang w:eastAsia="tr-TR"/>
        </w:rPr>
        <w:lastRenderedPageBreak/>
        <w:t xml:space="preserve">Sahip olduğu herhangi bir malvarlığı ile bu varlıklarından doğan gelirler. </w:t>
      </w:r>
    </w:p>
    <w:p w14:paraId="63279DB2" w14:textId="77777777" w:rsidR="005F5CFC" w:rsidRPr="00611D63" w:rsidRDefault="00956CA2" w:rsidP="00611D63">
      <w:pPr>
        <w:pStyle w:val="ListeParagraf"/>
        <w:numPr>
          <w:ilvl w:val="0"/>
          <w:numId w:val="32"/>
        </w:numPr>
        <w:shd w:val="clear" w:color="auto" w:fill="FFFFFF"/>
        <w:spacing w:after="0" w:line="240" w:lineRule="auto"/>
        <w:jc w:val="both"/>
        <w:rPr>
          <w:rFonts w:ascii="Arial Unicode MS" w:eastAsia="Arial Unicode MS" w:hAnsi="Arial Unicode MS" w:cs="Arial Unicode MS"/>
          <w:lang w:eastAsia="tr-TR"/>
        </w:rPr>
      </w:pPr>
      <w:r w:rsidRPr="00611D63">
        <w:rPr>
          <w:rFonts w:ascii="Arial Unicode MS" w:eastAsia="Arial Unicode MS" w:hAnsi="Arial Unicode MS" w:cs="Arial Unicode MS"/>
          <w:lang w:eastAsia="tr-TR"/>
        </w:rPr>
        <w:t xml:space="preserve">Diğer gelirler. </w:t>
      </w:r>
    </w:p>
    <w:p w14:paraId="01D99FFE" w14:textId="77777777" w:rsidR="00ED5BE9" w:rsidRDefault="00ED5BE9" w:rsidP="00ED5BE9">
      <w:pPr>
        <w:shd w:val="clear" w:color="auto" w:fill="FFFFFF"/>
        <w:spacing w:after="270" w:line="240" w:lineRule="auto"/>
        <w:jc w:val="both"/>
        <w:outlineLvl w:val="2"/>
        <w:rPr>
          <w:rFonts w:ascii="Arial Unicode MS" w:eastAsia="Arial Unicode MS" w:hAnsi="Arial Unicode MS" w:cs="Arial Unicode MS"/>
          <w:b/>
          <w:color w:val="C00000"/>
          <w:lang w:eastAsia="tr-TR"/>
        </w:rPr>
      </w:pPr>
    </w:p>
    <w:p w14:paraId="14DB7D16" w14:textId="77777777" w:rsidR="00ED5BE9" w:rsidRPr="002501F5" w:rsidRDefault="00073894" w:rsidP="00ED5BE9">
      <w:pPr>
        <w:shd w:val="clear" w:color="auto" w:fill="FFFFFF"/>
        <w:spacing w:after="270" w:line="240" w:lineRule="auto"/>
        <w:jc w:val="both"/>
        <w:outlineLvl w:val="2"/>
        <w:rPr>
          <w:rFonts w:ascii="Arial Unicode MS" w:eastAsia="Arial Unicode MS" w:hAnsi="Arial Unicode MS" w:cs="Arial Unicode MS"/>
          <w:b/>
          <w:lang w:eastAsia="tr-TR"/>
        </w:rPr>
      </w:pPr>
      <w:r w:rsidRPr="002501F5">
        <w:rPr>
          <w:rFonts w:ascii="Arial Unicode MS" w:eastAsia="Arial Unicode MS" w:hAnsi="Arial Unicode MS" w:cs="Arial Unicode MS"/>
          <w:b/>
          <w:lang w:eastAsia="tr-TR"/>
        </w:rPr>
        <w:t>Dağıtım ve D</w:t>
      </w:r>
      <w:r w:rsidR="00AC2CD4" w:rsidRPr="002501F5">
        <w:rPr>
          <w:rFonts w:ascii="Arial Unicode MS" w:eastAsia="Arial Unicode MS" w:hAnsi="Arial Unicode MS" w:cs="Arial Unicode MS"/>
          <w:b/>
          <w:lang w:eastAsia="tr-TR"/>
        </w:rPr>
        <w:t>ağıtım Y</w:t>
      </w:r>
      <w:r w:rsidR="00ED5BE9" w:rsidRPr="002501F5">
        <w:rPr>
          <w:rFonts w:ascii="Arial Unicode MS" w:eastAsia="Arial Unicode MS" w:hAnsi="Arial Unicode MS" w:cs="Arial Unicode MS"/>
          <w:b/>
          <w:lang w:eastAsia="tr-TR"/>
        </w:rPr>
        <w:t>önergesi</w:t>
      </w:r>
    </w:p>
    <w:p w14:paraId="435A761B" w14:textId="21BE5EA5" w:rsidR="00514B1C" w:rsidRPr="002501F5" w:rsidRDefault="006856DB" w:rsidP="00AC2CD4">
      <w:pPr>
        <w:shd w:val="clear" w:color="auto" w:fill="FFFFFF"/>
        <w:spacing w:after="270" w:line="240" w:lineRule="auto"/>
        <w:jc w:val="both"/>
        <w:outlineLvl w:val="2"/>
        <w:rPr>
          <w:rFonts w:ascii="Arial Unicode MS" w:eastAsia="Arial Unicode MS" w:hAnsi="Arial Unicode MS" w:cs="Arial Unicode MS"/>
          <w:lang w:eastAsia="tr-TR"/>
        </w:rPr>
      </w:pPr>
      <w:r>
        <w:rPr>
          <w:rFonts w:ascii="Arial Unicode MS" w:eastAsia="Arial Unicode MS" w:hAnsi="Arial Unicode MS" w:cs="Arial Unicode MS"/>
          <w:b/>
          <w:bCs/>
          <w:bdr w:val="none" w:sz="0" w:space="0" w:color="auto" w:frame="1"/>
          <w:lang w:eastAsia="tr-TR"/>
        </w:rPr>
        <w:t>Madde 31</w:t>
      </w:r>
      <w:r w:rsidRPr="004C63D9">
        <w:rPr>
          <w:rFonts w:ascii="Arial Unicode MS" w:eastAsia="Arial Unicode MS" w:hAnsi="Arial Unicode MS" w:cs="Arial Unicode MS"/>
          <w:b/>
          <w:lang w:eastAsia="tr-TR"/>
        </w:rPr>
        <w:t> –</w:t>
      </w:r>
      <w:r>
        <w:rPr>
          <w:rFonts w:ascii="Arial Unicode MS" w:eastAsia="Arial Unicode MS" w:hAnsi="Arial Unicode MS" w:cs="Arial Unicode MS"/>
          <w:b/>
          <w:lang w:eastAsia="tr-TR"/>
        </w:rPr>
        <w:t xml:space="preserve"> </w:t>
      </w:r>
      <w:r w:rsidR="00ED5BE9" w:rsidRPr="002501F5">
        <w:rPr>
          <w:rFonts w:ascii="Arial Unicode MS" w:eastAsia="Arial Unicode MS" w:hAnsi="Arial Unicode MS" w:cs="Arial Unicode MS"/>
          <w:lang w:eastAsia="tr-TR"/>
        </w:rPr>
        <w:t>Federasyon elde ettiği</w:t>
      </w:r>
      <w:r w:rsidR="000A2783" w:rsidRPr="002501F5">
        <w:rPr>
          <w:rFonts w:ascii="Arial Unicode MS" w:eastAsia="Arial Unicode MS" w:hAnsi="Arial Unicode MS" w:cs="Arial Unicode MS"/>
          <w:lang w:eastAsia="tr-TR"/>
        </w:rPr>
        <w:t xml:space="preserve"> </w:t>
      </w:r>
      <w:proofErr w:type="gramStart"/>
      <w:r w:rsidR="000A2783" w:rsidRPr="002501F5">
        <w:rPr>
          <w:rFonts w:ascii="Arial Unicode MS" w:eastAsia="Arial Unicode MS" w:hAnsi="Arial Unicode MS" w:cs="Arial Unicode MS"/>
          <w:lang w:eastAsia="tr-TR"/>
        </w:rPr>
        <w:t>bandrol</w:t>
      </w:r>
      <w:proofErr w:type="gramEnd"/>
      <w:r w:rsidR="00ED5BE9" w:rsidRPr="002501F5">
        <w:rPr>
          <w:rFonts w:ascii="Arial Unicode MS" w:eastAsia="Arial Unicode MS" w:hAnsi="Arial Unicode MS" w:cs="Arial Unicode MS"/>
          <w:lang w:eastAsia="tr-TR"/>
        </w:rPr>
        <w:t xml:space="preserve"> geliri</w:t>
      </w:r>
      <w:r w:rsidR="000A2783" w:rsidRPr="002501F5">
        <w:rPr>
          <w:rFonts w:ascii="Arial Unicode MS" w:eastAsia="Arial Unicode MS" w:hAnsi="Arial Unicode MS" w:cs="Arial Unicode MS"/>
          <w:lang w:eastAsia="tr-TR"/>
        </w:rPr>
        <w:t>ni</w:t>
      </w:r>
      <w:r w:rsidR="00ED5BE9" w:rsidRPr="002501F5">
        <w:rPr>
          <w:rFonts w:ascii="Arial Unicode MS" w:eastAsia="Arial Unicode MS" w:hAnsi="Arial Unicode MS" w:cs="Arial Unicode MS"/>
          <w:lang w:eastAsia="tr-TR"/>
        </w:rPr>
        <w:t>, federasyon genel giderleri düşüldükten sonra Bakanlık ile yaptığı 06.04.2011 tarihli protokol ile 18.05.2012</w:t>
      </w:r>
      <w:r w:rsidR="002501F5" w:rsidRPr="002501F5">
        <w:rPr>
          <w:rFonts w:ascii="Arial Unicode MS" w:eastAsia="Arial Unicode MS" w:hAnsi="Arial Unicode MS" w:cs="Arial Unicode MS"/>
          <w:lang w:eastAsia="tr-TR"/>
        </w:rPr>
        <w:t xml:space="preserve"> ve 02.06.2021</w:t>
      </w:r>
      <w:r w:rsidR="00ED5BE9" w:rsidRPr="002501F5">
        <w:rPr>
          <w:rFonts w:ascii="Arial Unicode MS" w:eastAsia="Arial Unicode MS" w:hAnsi="Arial Unicode MS" w:cs="Arial Unicode MS"/>
          <w:lang w:eastAsia="tr-TR"/>
        </w:rPr>
        <w:t xml:space="preserve"> tarihli Ek-protokol</w:t>
      </w:r>
      <w:r w:rsidR="002501F5" w:rsidRPr="002501F5">
        <w:rPr>
          <w:rFonts w:ascii="Arial Unicode MS" w:eastAsia="Arial Unicode MS" w:hAnsi="Arial Unicode MS" w:cs="Arial Unicode MS"/>
          <w:lang w:eastAsia="tr-TR"/>
        </w:rPr>
        <w:t>ler</w:t>
      </w:r>
      <w:r w:rsidR="00ED5BE9" w:rsidRPr="002501F5">
        <w:rPr>
          <w:rFonts w:ascii="Arial Unicode MS" w:eastAsia="Arial Unicode MS" w:hAnsi="Arial Unicode MS" w:cs="Arial Unicode MS"/>
          <w:lang w:eastAsia="tr-TR"/>
        </w:rPr>
        <w:t xml:space="preserve"> </w:t>
      </w:r>
      <w:r w:rsidR="002501F5">
        <w:rPr>
          <w:rFonts w:ascii="Arial Unicode MS" w:eastAsia="Arial Unicode MS" w:hAnsi="Arial Unicode MS" w:cs="Arial Unicode MS"/>
          <w:lang w:eastAsia="tr-TR"/>
        </w:rPr>
        <w:t>doğrultusunda</w:t>
      </w:r>
      <w:r w:rsidR="00ED5BE9" w:rsidRPr="002501F5">
        <w:rPr>
          <w:rFonts w:ascii="Arial Unicode MS" w:eastAsia="Arial Unicode MS" w:hAnsi="Arial Unicode MS" w:cs="Arial Unicode MS"/>
          <w:lang w:eastAsia="tr-TR"/>
        </w:rPr>
        <w:t xml:space="preserve"> meslek birliklerine dağıtır.</w:t>
      </w:r>
    </w:p>
    <w:p w14:paraId="0071D4BC" w14:textId="77777777" w:rsidR="00514B1C" w:rsidRPr="002501F5" w:rsidRDefault="00514B1C" w:rsidP="002501F5">
      <w:pPr>
        <w:shd w:val="clear" w:color="auto" w:fill="FFFFFF"/>
        <w:spacing w:after="270" w:line="240" w:lineRule="auto"/>
        <w:jc w:val="both"/>
        <w:outlineLvl w:val="2"/>
        <w:rPr>
          <w:rFonts w:ascii="Arial Unicode MS" w:eastAsia="Arial Unicode MS" w:hAnsi="Arial Unicode MS" w:cs="Arial Unicode MS"/>
          <w:b/>
          <w:lang w:eastAsia="tr-TR"/>
        </w:rPr>
      </w:pPr>
      <w:r w:rsidRPr="002501F5">
        <w:rPr>
          <w:rFonts w:ascii="Arial Unicode MS" w:eastAsia="Arial Unicode MS" w:hAnsi="Arial Unicode MS" w:cs="Arial Unicode MS"/>
          <w:b/>
          <w:lang w:eastAsia="tr-TR"/>
        </w:rPr>
        <w:t xml:space="preserve">Kurul </w:t>
      </w:r>
      <w:r w:rsidR="002501F5">
        <w:rPr>
          <w:rFonts w:ascii="Arial Unicode MS" w:eastAsia="Arial Unicode MS" w:hAnsi="Arial Unicode MS" w:cs="Arial Unicode MS"/>
          <w:b/>
          <w:lang w:eastAsia="tr-TR"/>
        </w:rPr>
        <w:t>Üyelerine ve Görevlilere Yapılacak Ö</w:t>
      </w:r>
      <w:r w:rsidRPr="002501F5">
        <w:rPr>
          <w:rFonts w:ascii="Arial Unicode MS" w:eastAsia="Arial Unicode MS" w:hAnsi="Arial Unicode MS" w:cs="Arial Unicode MS"/>
          <w:b/>
          <w:lang w:eastAsia="tr-TR"/>
        </w:rPr>
        <w:t xml:space="preserve">demeler </w:t>
      </w:r>
    </w:p>
    <w:p w14:paraId="29FAEB7E" w14:textId="2C7E3394" w:rsidR="00514B1C" w:rsidRDefault="006856DB" w:rsidP="00514B1C">
      <w:pPr>
        <w:shd w:val="clear" w:color="auto" w:fill="FFFFFF"/>
        <w:spacing w:after="270" w:line="240" w:lineRule="auto"/>
        <w:jc w:val="both"/>
        <w:outlineLvl w:val="2"/>
        <w:rPr>
          <w:rFonts w:ascii="Arial Unicode MS" w:eastAsia="Arial Unicode MS" w:hAnsi="Arial Unicode MS" w:cs="Arial Unicode MS"/>
          <w:b/>
          <w:lang w:eastAsia="tr-TR"/>
        </w:rPr>
      </w:pPr>
      <w:r>
        <w:rPr>
          <w:rFonts w:ascii="Arial Unicode MS" w:eastAsia="Arial Unicode MS" w:hAnsi="Arial Unicode MS" w:cs="Arial Unicode MS"/>
          <w:b/>
          <w:bCs/>
          <w:bdr w:val="none" w:sz="0" w:space="0" w:color="auto" w:frame="1"/>
          <w:lang w:eastAsia="tr-TR"/>
        </w:rPr>
        <w:t>Madde 32</w:t>
      </w:r>
      <w:r w:rsidRPr="004C63D9">
        <w:rPr>
          <w:rFonts w:ascii="Arial Unicode MS" w:eastAsia="Arial Unicode MS" w:hAnsi="Arial Unicode MS" w:cs="Arial Unicode MS"/>
          <w:b/>
          <w:lang w:eastAsia="tr-TR"/>
        </w:rPr>
        <w:t> –</w:t>
      </w:r>
      <w:r>
        <w:rPr>
          <w:rFonts w:ascii="Arial Unicode MS" w:eastAsia="Arial Unicode MS" w:hAnsi="Arial Unicode MS" w:cs="Arial Unicode MS"/>
          <w:b/>
          <w:lang w:eastAsia="tr-TR"/>
        </w:rPr>
        <w:t xml:space="preserve"> </w:t>
      </w:r>
      <w:r w:rsidR="002501F5" w:rsidRPr="002501F5">
        <w:rPr>
          <w:rFonts w:ascii="Arial Unicode MS" w:eastAsia="Arial Unicode MS" w:hAnsi="Arial Unicode MS" w:cs="Arial Unicode MS"/>
          <w:lang w:eastAsia="tr-TR"/>
        </w:rPr>
        <w:t>Kurul Üyelerine ve Görevlilere Yapılacak Ödemeler</w:t>
      </w:r>
      <w:r w:rsidR="002501F5">
        <w:rPr>
          <w:rFonts w:ascii="Arial Unicode MS" w:eastAsia="Arial Unicode MS" w:hAnsi="Arial Unicode MS" w:cs="Arial Unicode MS"/>
          <w:lang w:eastAsia="tr-TR"/>
        </w:rPr>
        <w:t xml:space="preserve"> aşağıda belirtilmiştir.</w:t>
      </w:r>
    </w:p>
    <w:p w14:paraId="1A290749" w14:textId="77777777" w:rsidR="00514B1C" w:rsidRPr="002501F5" w:rsidRDefault="00514B1C" w:rsidP="002501F5">
      <w:pPr>
        <w:pStyle w:val="ListeParagraf"/>
        <w:numPr>
          <w:ilvl w:val="0"/>
          <w:numId w:val="30"/>
        </w:numPr>
        <w:shd w:val="clear" w:color="auto" w:fill="FFFFFF"/>
        <w:spacing w:after="270" w:line="240" w:lineRule="auto"/>
        <w:jc w:val="both"/>
        <w:outlineLvl w:val="2"/>
        <w:rPr>
          <w:rFonts w:ascii="Arial Unicode MS" w:eastAsia="Arial Unicode MS" w:hAnsi="Arial Unicode MS" w:cs="Arial Unicode MS"/>
          <w:lang w:eastAsia="tr-TR"/>
        </w:rPr>
      </w:pPr>
      <w:r w:rsidRPr="002501F5">
        <w:rPr>
          <w:rFonts w:ascii="Arial Unicode MS" w:eastAsia="Arial Unicode MS" w:hAnsi="Arial Unicode MS" w:cs="Arial Unicode MS"/>
          <w:lang w:eastAsia="tr-TR"/>
        </w:rPr>
        <w:t xml:space="preserve">Federasyon zorunlu organlarının kamu görevlisi olmayan başkan ve üyelerine ücret verilebilir. Zorunlu organ üyeleri dışındaki üyelere ücret ve huzur hakkı veya başka bir ad altında herhangi bir karşılık ödenemez. </w:t>
      </w:r>
    </w:p>
    <w:p w14:paraId="33093793" w14:textId="6A9C32E3" w:rsidR="00514B1C" w:rsidRPr="002501F5" w:rsidRDefault="000A2783" w:rsidP="002501F5">
      <w:pPr>
        <w:pStyle w:val="ListeParagraf"/>
        <w:numPr>
          <w:ilvl w:val="0"/>
          <w:numId w:val="30"/>
        </w:numPr>
        <w:shd w:val="clear" w:color="auto" w:fill="FFFFFF"/>
        <w:spacing w:after="270" w:line="240" w:lineRule="auto"/>
        <w:jc w:val="both"/>
        <w:outlineLvl w:val="2"/>
        <w:rPr>
          <w:rFonts w:ascii="Arial Unicode MS" w:eastAsia="Arial Unicode MS" w:hAnsi="Arial Unicode MS" w:cs="Arial Unicode MS"/>
          <w:lang w:eastAsia="tr-TR"/>
        </w:rPr>
      </w:pPr>
      <w:r w:rsidRPr="002501F5">
        <w:rPr>
          <w:rFonts w:ascii="Arial Unicode MS" w:eastAsia="Arial Unicode MS" w:hAnsi="Arial Unicode MS" w:cs="Arial Unicode MS"/>
          <w:lang w:eastAsia="tr-TR"/>
        </w:rPr>
        <w:t>Federasyon</w:t>
      </w:r>
      <w:r w:rsidR="00514B1C" w:rsidRPr="002501F5">
        <w:rPr>
          <w:rFonts w:ascii="Arial Unicode MS" w:eastAsia="Arial Unicode MS" w:hAnsi="Arial Unicode MS" w:cs="Arial Unicode MS"/>
          <w:lang w:eastAsia="tr-TR"/>
        </w:rPr>
        <w:t xml:space="preserve"> hizmetleri için görevlendiril</w:t>
      </w:r>
      <w:r w:rsidR="00270CA3" w:rsidRPr="002501F5">
        <w:rPr>
          <w:rFonts w:ascii="Arial Unicode MS" w:eastAsia="Arial Unicode MS" w:hAnsi="Arial Unicode MS" w:cs="Arial Unicode MS"/>
          <w:lang w:eastAsia="tr-TR"/>
        </w:rPr>
        <w:t>ecek kişilere</w:t>
      </w:r>
      <w:r w:rsidR="00514B1C" w:rsidRPr="002501F5">
        <w:rPr>
          <w:rFonts w:ascii="Arial Unicode MS" w:eastAsia="Arial Unicode MS" w:hAnsi="Arial Unicode MS" w:cs="Arial Unicode MS"/>
          <w:lang w:eastAsia="tr-TR"/>
        </w:rPr>
        <w:t xml:space="preserve"> verilecek </w:t>
      </w:r>
      <w:r w:rsidR="00995AC5">
        <w:rPr>
          <w:rFonts w:ascii="Arial Unicode MS" w:eastAsia="Arial Unicode MS" w:hAnsi="Arial Unicode MS" w:cs="Arial Unicode MS"/>
          <w:lang w:eastAsia="tr-TR"/>
        </w:rPr>
        <w:t>gündel</w:t>
      </w:r>
      <w:r w:rsidR="00AE73F9">
        <w:rPr>
          <w:rFonts w:ascii="Arial Unicode MS" w:eastAsia="Arial Unicode MS" w:hAnsi="Arial Unicode MS" w:cs="Arial Unicode MS"/>
          <w:lang w:eastAsia="tr-TR"/>
        </w:rPr>
        <w:t>ik ve yolluk miktarları, g</w:t>
      </w:r>
      <w:r w:rsidR="00995AC5">
        <w:rPr>
          <w:rFonts w:ascii="Arial Unicode MS" w:eastAsia="Arial Unicode MS" w:hAnsi="Arial Unicode MS" w:cs="Arial Unicode MS"/>
          <w:lang w:eastAsia="tr-TR"/>
        </w:rPr>
        <w:t xml:space="preserve">enel </w:t>
      </w:r>
      <w:r w:rsidR="00AE73F9">
        <w:rPr>
          <w:rFonts w:ascii="Arial Unicode MS" w:eastAsia="Arial Unicode MS" w:hAnsi="Arial Unicode MS" w:cs="Arial Unicode MS"/>
          <w:lang w:eastAsia="tr-TR"/>
        </w:rPr>
        <w:t>k</w:t>
      </w:r>
      <w:r w:rsidR="00514B1C" w:rsidRPr="002501F5">
        <w:rPr>
          <w:rFonts w:ascii="Arial Unicode MS" w:eastAsia="Arial Unicode MS" w:hAnsi="Arial Unicode MS" w:cs="Arial Unicode MS"/>
          <w:lang w:eastAsia="tr-TR"/>
        </w:rPr>
        <w:t>urul tarafından</w:t>
      </w:r>
      <w:r w:rsidR="006E1052" w:rsidRPr="002501F5">
        <w:rPr>
          <w:rFonts w:ascii="Arial Unicode MS" w:eastAsia="Arial Unicode MS" w:hAnsi="Arial Unicode MS" w:cs="Arial Unicode MS"/>
          <w:lang w:eastAsia="tr-TR"/>
        </w:rPr>
        <w:t xml:space="preserve"> kabul </w:t>
      </w:r>
      <w:r w:rsidR="006B3EF1" w:rsidRPr="002501F5">
        <w:rPr>
          <w:rFonts w:ascii="Arial Unicode MS" w:eastAsia="Arial Unicode MS" w:hAnsi="Arial Unicode MS" w:cs="Arial Unicode MS"/>
          <w:lang w:eastAsia="tr-TR"/>
        </w:rPr>
        <w:t>edilen, Satın Alma Harcama ve Bütçe Yönergesi</w:t>
      </w:r>
      <w:r w:rsidR="006E1052" w:rsidRPr="002501F5">
        <w:rPr>
          <w:rFonts w:ascii="Arial Unicode MS" w:eastAsia="Arial Unicode MS" w:hAnsi="Arial Unicode MS" w:cs="Arial Unicode MS"/>
          <w:lang w:eastAsia="tr-TR"/>
        </w:rPr>
        <w:t xml:space="preserve"> </w:t>
      </w:r>
      <w:r w:rsidR="006B3EF1" w:rsidRPr="002501F5">
        <w:rPr>
          <w:rFonts w:ascii="Arial Unicode MS" w:eastAsia="Arial Unicode MS" w:hAnsi="Arial Unicode MS" w:cs="Arial Unicode MS"/>
          <w:lang w:eastAsia="tr-TR"/>
        </w:rPr>
        <w:t>ile tespit edilir</w:t>
      </w:r>
      <w:r w:rsidR="00514B1C" w:rsidRPr="002501F5">
        <w:rPr>
          <w:rFonts w:ascii="Arial Unicode MS" w:eastAsia="Arial Unicode MS" w:hAnsi="Arial Unicode MS" w:cs="Arial Unicode MS"/>
          <w:lang w:eastAsia="tr-TR"/>
        </w:rPr>
        <w:t>.</w:t>
      </w:r>
    </w:p>
    <w:p w14:paraId="03A5DF81" w14:textId="77777777" w:rsidR="00220CA1" w:rsidRDefault="00220CA1" w:rsidP="00514B1C">
      <w:pPr>
        <w:shd w:val="clear" w:color="auto" w:fill="FFFFFF"/>
        <w:spacing w:after="270" w:line="240" w:lineRule="auto"/>
        <w:outlineLvl w:val="1"/>
        <w:rPr>
          <w:rFonts w:ascii="Arial Unicode MS" w:eastAsia="Arial Unicode MS" w:hAnsi="Arial Unicode MS" w:cs="Arial Unicode MS"/>
          <w:b/>
          <w:sz w:val="26"/>
          <w:szCs w:val="26"/>
          <w:lang w:eastAsia="tr-TR"/>
        </w:rPr>
      </w:pPr>
      <w:r w:rsidRPr="00F43211">
        <w:rPr>
          <w:rFonts w:ascii="Arial Unicode MS" w:eastAsia="Arial Unicode MS" w:hAnsi="Arial Unicode MS" w:cs="Arial Unicode MS"/>
          <w:b/>
          <w:sz w:val="26"/>
          <w:szCs w:val="26"/>
          <w:lang w:eastAsia="tr-TR"/>
        </w:rPr>
        <w:t>BEŞİNCİ BÖLÜM</w:t>
      </w:r>
    </w:p>
    <w:p w14:paraId="0D7C1293" w14:textId="77777777" w:rsidR="00514B1C" w:rsidRPr="00F43211" w:rsidRDefault="00514B1C" w:rsidP="00514B1C">
      <w:pPr>
        <w:shd w:val="clear" w:color="auto" w:fill="FFFFFF"/>
        <w:spacing w:after="270" w:line="240" w:lineRule="auto"/>
        <w:outlineLvl w:val="1"/>
        <w:rPr>
          <w:rFonts w:ascii="Arial Unicode MS" w:eastAsia="Arial Unicode MS" w:hAnsi="Arial Unicode MS" w:cs="Arial Unicode MS"/>
          <w:b/>
          <w:sz w:val="26"/>
          <w:szCs w:val="26"/>
          <w:lang w:eastAsia="tr-TR"/>
        </w:rPr>
      </w:pPr>
      <w:r>
        <w:rPr>
          <w:rFonts w:ascii="Arial Unicode MS" w:eastAsia="Arial Unicode MS" w:hAnsi="Arial Unicode MS" w:cs="Arial Unicode MS"/>
          <w:b/>
          <w:sz w:val="26"/>
          <w:szCs w:val="26"/>
          <w:lang w:eastAsia="tr-TR"/>
        </w:rPr>
        <w:t>Federasyon Tüzel Kişiliğinin Sona Ermesi</w:t>
      </w:r>
    </w:p>
    <w:p w14:paraId="6BE13DCC" w14:textId="77777777" w:rsidR="00220CA1" w:rsidRPr="002501F5" w:rsidRDefault="00514B1C" w:rsidP="002501F5">
      <w:pPr>
        <w:shd w:val="clear" w:color="auto" w:fill="FFFFFF"/>
        <w:spacing w:after="270" w:line="240" w:lineRule="auto"/>
        <w:jc w:val="both"/>
        <w:outlineLvl w:val="2"/>
        <w:rPr>
          <w:rFonts w:ascii="Arial Unicode MS" w:eastAsia="Arial Unicode MS" w:hAnsi="Arial Unicode MS" w:cs="Arial Unicode MS"/>
          <w:b/>
          <w:lang w:eastAsia="tr-TR"/>
        </w:rPr>
      </w:pPr>
      <w:r w:rsidRPr="002501F5">
        <w:rPr>
          <w:rFonts w:ascii="Arial Unicode MS" w:eastAsia="Arial Unicode MS" w:hAnsi="Arial Unicode MS" w:cs="Arial Unicode MS"/>
          <w:b/>
          <w:lang w:eastAsia="tr-TR"/>
        </w:rPr>
        <w:t xml:space="preserve">Genel Kurul Kararıyla Sona Erme </w:t>
      </w:r>
    </w:p>
    <w:p w14:paraId="3B0C99A2" w14:textId="77777777" w:rsidR="00514B1C" w:rsidRPr="002501F5" w:rsidRDefault="00B8212A" w:rsidP="00505A5F">
      <w:pPr>
        <w:shd w:val="clear" w:color="auto" w:fill="FFFFFF"/>
        <w:spacing w:after="0" w:line="240" w:lineRule="auto"/>
        <w:jc w:val="both"/>
        <w:rPr>
          <w:rFonts w:ascii="Arial Unicode MS" w:eastAsia="Arial Unicode MS" w:hAnsi="Arial Unicode MS" w:cs="Arial Unicode MS"/>
          <w:lang w:eastAsia="tr-TR"/>
        </w:rPr>
      </w:pPr>
      <w:r>
        <w:rPr>
          <w:rFonts w:ascii="Arial Unicode MS" w:eastAsia="Arial Unicode MS" w:hAnsi="Arial Unicode MS" w:cs="Arial Unicode MS"/>
          <w:b/>
          <w:bCs/>
          <w:bdr w:val="none" w:sz="0" w:space="0" w:color="auto" w:frame="1"/>
          <w:lang w:eastAsia="tr-TR"/>
        </w:rPr>
        <w:t>Madde 33</w:t>
      </w:r>
      <w:r w:rsidR="00220CA1" w:rsidRPr="00F43211">
        <w:rPr>
          <w:rFonts w:ascii="Arial Unicode MS" w:eastAsia="Arial Unicode MS" w:hAnsi="Arial Unicode MS" w:cs="Arial Unicode MS"/>
          <w:b/>
          <w:lang w:eastAsia="tr-TR"/>
        </w:rPr>
        <w:t> –</w:t>
      </w:r>
      <w:r w:rsidR="00220CA1" w:rsidRPr="00553233">
        <w:rPr>
          <w:rFonts w:ascii="Arial Unicode MS" w:eastAsia="Arial Unicode MS" w:hAnsi="Arial Unicode MS" w:cs="Arial Unicode MS"/>
          <w:lang w:eastAsia="tr-TR"/>
        </w:rPr>
        <w:t xml:space="preserve"> </w:t>
      </w:r>
      <w:r w:rsidR="006E1052" w:rsidRPr="002501F5">
        <w:rPr>
          <w:rFonts w:ascii="Arial Unicode MS" w:eastAsia="Arial Unicode MS" w:hAnsi="Arial Unicode MS" w:cs="Arial Unicode MS"/>
          <w:lang w:eastAsia="tr-TR"/>
        </w:rPr>
        <w:t>Genel kurula katılan delege</w:t>
      </w:r>
      <w:r w:rsidR="00514B1C" w:rsidRPr="002501F5">
        <w:rPr>
          <w:rFonts w:ascii="Arial Unicode MS" w:eastAsia="Arial Unicode MS" w:hAnsi="Arial Unicode MS" w:cs="Arial Unicode MS"/>
          <w:lang w:eastAsia="tr-TR"/>
        </w:rPr>
        <w:t xml:space="preserve"> sayısının üçte ikisinin oyu ile </w:t>
      </w:r>
      <w:r w:rsidR="006E1052" w:rsidRPr="002501F5">
        <w:rPr>
          <w:rFonts w:ascii="Arial Unicode MS" w:eastAsia="Arial Unicode MS" w:hAnsi="Arial Unicode MS" w:cs="Arial Unicode MS"/>
          <w:lang w:eastAsia="tr-TR"/>
        </w:rPr>
        <w:t>Federasyonun</w:t>
      </w:r>
      <w:r w:rsidR="00514B1C" w:rsidRPr="002501F5">
        <w:rPr>
          <w:rFonts w:ascii="Arial Unicode MS" w:eastAsia="Arial Unicode MS" w:hAnsi="Arial Unicode MS" w:cs="Arial Unicode MS"/>
          <w:lang w:eastAsia="tr-TR"/>
        </w:rPr>
        <w:t xml:space="preserve"> feshine karar verilebilir. Fesih kararı, genel kurul divan başkanı tarafından on beş gün içinde Bakanlığa bildirilir.</w:t>
      </w:r>
    </w:p>
    <w:p w14:paraId="6D6EA7E7" w14:textId="77777777" w:rsidR="00514B1C" w:rsidRDefault="00514B1C" w:rsidP="00505A5F">
      <w:pPr>
        <w:shd w:val="clear" w:color="auto" w:fill="FFFFFF"/>
        <w:spacing w:after="0" w:line="240" w:lineRule="auto"/>
        <w:jc w:val="both"/>
        <w:rPr>
          <w:rFonts w:ascii="Arial Unicode MS" w:eastAsia="Arial Unicode MS" w:hAnsi="Arial Unicode MS" w:cs="Arial Unicode MS"/>
          <w:lang w:eastAsia="tr-TR"/>
        </w:rPr>
      </w:pPr>
    </w:p>
    <w:p w14:paraId="66AEAF7C" w14:textId="77777777" w:rsidR="008F4813" w:rsidRPr="008F4813" w:rsidRDefault="005B4F0A" w:rsidP="008F4813">
      <w:pPr>
        <w:shd w:val="clear" w:color="auto" w:fill="FFFFFF"/>
        <w:spacing w:after="270" w:line="240" w:lineRule="auto"/>
        <w:jc w:val="both"/>
        <w:outlineLvl w:val="2"/>
        <w:rPr>
          <w:rFonts w:ascii="Arial Unicode MS" w:eastAsia="Arial Unicode MS" w:hAnsi="Arial Unicode MS" w:cs="Arial Unicode MS"/>
          <w:b/>
          <w:lang w:eastAsia="tr-TR"/>
        </w:rPr>
      </w:pPr>
      <w:r>
        <w:rPr>
          <w:rFonts w:ascii="Arial Unicode MS" w:eastAsia="Arial Unicode MS" w:hAnsi="Arial Unicode MS" w:cs="Arial Unicode MS"/>
          <w:b/>
          <w:lang w:eastAsia="tr-TR"/>
        </w:rPr>
        <w:t>Kendiliğinden Sona E</w:t>
      </w:r>
      <w:r w:rsidR="008F4813" w:rsidRPr="008F4813">
        <w:rPr>
          <w:rFonts w:ascii="Arial Unicode MS" w:eastAsia="Arial Unicode MS" w:hAnsi="Arial Unicode MS" w:cs="Arial Unicode MS"/>
          <w:b/>
          <w:lang w:eastAsia="tr-TR"/>
        </w:rPr>
        <w:t>rme</w:t>
      </w:r>
    </w:p>
    <w:p w14:paraId="568F28D9" w14:textId="63B4C8DA" w:rsidR="008F4813" w:rsidRPr="002501F5" w:rsidRDefault="00AE73F9" w:rsidP="008F4813">
      <w:pPr>
        <w:shd w:val="clear" w:color="auto" w:fill="FFFFFF"/>
        <w:spacing w:after="270" w:line="240" w:lineRule="auto"/>
        <w:jc w:val="both"/>
        <w:outlineLvl w:val="2"/>
        <w:rPr>
          <w:rFonts w:ascii="Arial Unicode MS" w:eastAsia="Arial Unicode MS" w:hAnsi="Arial Unicode MS" w:cs="Arial Unicode MS"/>
          <w:lang w:eastAsia="tr-TR"/>
        </w:rPr>
      </w:pPr>
      <w:r>
        <w:rPr>
          <w:rFonts w:ascii="Arial Unicode MS" w:eastAsia="Arial Unicode MS" w:hAnsi="Arial Unicode MS" w:cs="Arial Unicode MS"/>
          <w:b/>
          <w:bCs/>
          <w:bdr w:val="none" w:sz="0" w:space="0" w:color="auto" w:frame="1"/>
          <w:lang w:eastAsia="tr-TR"/>
        </w:rPr>
        <w:t>Madde 34</w:t>
      </w:r>
      <w:r w:rsidRPr="00F43211">
        <w:rPr>
          <w:rFonts w:ascii="Arial Unicode MS" w:eastAsia="Arial Unicode MS" w:hAnsi="Arial Unicode MS" w:cs="Arial Unicode MS"/>
          <w:b/>
          <w:lang w:eastAsia="tr-TR"/>
        </w:rPr>
        <w:t> –</w:t>
      </w:r>
      <w:r w:rsidRPr="00553233">
        <w:rPr>
          <w:rFonts w:ascii="Arial Unicode MS" w:eastAsia="Arial Unicode MS" w:hAnsi="Arial Unicode MS" w:cs="Arial Unicode MS"/>
          <w:lang w:eastAsia="tr-TR"/>
        </w:rPr>
        <w:t xml:space="preserve"> </w:t>
      </w:r>
      <w:r w:rsidR="008F4813" w:rsidRPr="002501F5">
        <w:rPr>
          <w:rFonts w:ascii="Arial Unicode MS" w:eastAsia="Arial Unicode MS" w:hAnsi="Arial Unicode MS" w:cs="Arial Unicode MS"/>
          <w:lang w:eastAsia="tr-TR"/>
        </w:rPr>
        <w:t xml:space="preserve">Federasyon; </w:t>
      </w:r>
    </w:p>
    <w:p w14:paraId="4D1EEFE3" w14:textId="77777777" w:rsidR="008F4813" w:rsidRPr="00611D63" w:rsidRDefault="002501F5" w:rsidP="00611D63">
      <w:pPr>
        <w:pStyle w:val="ListeParagraf"/>
        <w:numPr>
          <w:ilvl w:val="0"/>
          <w:numId w:val="33"/>
        </w:numPr>
        <w:shd w:val="clear" w:color="auto" w:fill="FFFFFF"/>
        <w:spacing w:after="270" w:line="240" w:lineRule="auto"/>
        <w:jc w:val="both"/>
        <w:outlineLvl w:val="2"/>
        <w:rPr>
          <w:rFonts w:ascii="Arial Unicode MS" w:eastAsia="Arial Unicode MS" w:hAnsi="Arial Unicode MS" w:cs="Arial Unicode MS"/>
          <w:lang w:eastAsia="tr-TR"/>
        </w:rPr>
      </w:pPr>
      <w:r w:rsidRPr="00611D63">
        <w:rPr>
          <w:rFonts w:ascii="Arial Unicode MS" w:eastAsia="Arial Unicode MS" w:hAnsi="Arial Unicode MS" w:cs="Arial Unicode MS"/>
          <w:lang w:eastAsia="tr-TR"/>
        </w:rPr>
        <w:t>Yönetmeliğin 5</w:t>
      </w:r>
      <w:r w:rsidR="008F4813" w:rsidRPr="00611D63">
        <w:rPr>
          <w:rFonts w:ascii="Arial Unicode MS" w:eastAsia="Arial Unicode MS" w:hAnsi="Arial Unicode MS" w:cs="Arial Unicode MS"/>
          <w:lang w:eastAsia="tr-TR"/>
        </w:rPr>
        <w:t xml:space="preserve">. ve 6. maddeleri gereğince faaliyet izninin verildiği tarihten itibaren altı ay içinde ilk genel kurul toplantısının yapılmaması ve zorunlu organlarının oluşturulmaması, </w:t>
      </w:r>
    </w:p>
    <w:p w14:paraId="36E5B640" w14:textId="77777777" w:rsidR="008F4813" w:rsidRPr="00611D63" w:rsidRDefault="008F4813" w:rsidP="00611D63">
      <w:pPr>
        <w:pStyle w:val="ListeParagraf"/>
        <w:numPr>
          <w:ilvl w:val="0"/>
          <w:numId w:val="33"/>
        </w:numPr>
        <w:shd w:val="clear" w:color="auto" w:fill="FFFFFF"/>
        <w:spacing w:after="270" w:line="240" w:lineRule="auto"/>
        <w:jc w:val="both"/>
        <w:outlineLvl w:val="2"/>
        <w:rPr>
          <w:rFonts w:ascii="Arial Unicode MS" w:eastAsia="Arial Unicode MS" w:hAnsi="Arial Unicode MS" w:cs="Arial Unicode MS"/>
          <w:lang w:eastAsia="tr-TR"/>
        </w:rPr>
      </w:pPr>
      <w:r w:rsidRPr="00611D63">
        <w:rPr>
          <w:rFonts w:ascii="Arial Unicode MS" w:eastAsia="Arial Unicode MS" w:hAnsi="Arial Unicode MS" w:cs="Arial Unicode MS"/>
          <w:lang w:eastAsia="tr-TR"/>
        </w:rPr>
        <w:t>Yönetmeliğin 24. maddesinde belirtilen yeter sayının sağlanamaması nedeniyle olağan genel kurul toplantısının yapılamaması,</w:t>
      </w:r>
    </w:p>
    <w:p w14:paraId="258D8679" w14:textId="77777777" w:rsidR="008F4813" w:rsidRPr="00611D63" w:rsidRDefault="008F4813" w:rsidP="00611D63">
      <w:pPr>
        <w:pStyle w:val="ListeParagraf"/>
        <w:numPr>
          <w:ilvl w:val="0"/>
          <w:numId w:val="33"/>
        </w:numPr>
        <w:shd w:val="clear" w:color="auto" w:fill="FFFFFF"/>
        <w:spacing w:after="270" w:line="240" w:lineRule="auto"/>
        <w:jc w:val="both"/>
        <w:outlineLvl w:val="2"/>
        <w:rPr>
          <w:rFonts w:ascii="Arial Unicode MS" w:eastAsia="Arial Unicode MS" w:hAnsi="Arial Unicode MS" w:cs="Arial Unicode MS"/>
          <w:lang w:eastAsia="tr-TR"/>
        </w:rPr>
      </w:pPr>
      <w:r w:rsidRPr="00611D63">
        <w:rPr>
          <w:rFonts w:ascii="Arial Unicode MS" w:eastAsia="Arial Unicode MS" w:hAnsi="Arial Unicode MS" w:cs="Arial Unicode MS"/>
          <w:lang w:eastAsia="tr-TR"/>
        </w:rPr>
        <w:lastRenderedPageBreak/>
        <w:t>Federasyon tüzüğü gereğince zorunlu organların oluşturulmasının olanaksız hale gelmesi,</w:t>
      </w:r>
    </w:p>
    <w:p w14:paraId="416CA5E6" w14:textId="77777777" w:rsidR="008F4813" w:rsidRPr="00611D63" w:rsidRDefault="008F4813" w:rsidP="00611D63">
      <w:pPr>
        <w:pStyle w:val="ListeParagraf"/>
        <w:numPr>
          <w:ilvl w:val="0"/>
          <w:numId w:val="33"/>
        </w:numPr>
        <w:shd w:val="clear" w:color="auto" w:fill="FFFFFF"/>
        <w:spacing w:after="270" w:line="240" w:lineRule="auto"/>
        <w:jc w:val="both"/>
        <w:outlineLvl w:val="2"/>
        <w:rPr>
          <w:rFonts w:ascii="Arial Unicode MS" w:eastAsia="Arial Unicode MS" w:hAnsi="Arial Unicode MS" w:cs="Arial Unicode MS"/>
          <w:lang w:eastAsia="tr-TR"/>
        </w:rPr>
      </w:pPr>
      <w:r w:rsidRPr="00611D63">
        <w:rPr>
          <w:rFonts w:ascii="Arial Unicode MS" w:eastAsia="Arial Unicode MS" w:hAnsi="Arial Unicode MS" w:cs="Arial Unicode MS"/>
          <w:lang w:eastAsia="tr-TR"/>
        </w:rPr>
        <w:t>Borç ödemede acze düşmesi,</w:t>
      </w:r>
    </w:p>
    <w:p w14:paraId="00254F83" w14:textId="77777777" w:rsidR="008F4813" w:rsidRPr="00611D63" w:rsidRDefault="008F4813" w:rsidP="00611D63">
      <w:pPr>
        <w:pStyle w:val="ListeParagraf"/>
        <w:numPr>
          <w:ilvl w:val="0"/>
          <w:numId w:val="33"/>
        </w:numPr>
        <w:shd w:val="clear" w:color="auto" w:fill="FFFFFF"/>
        <w:spacing w:after="270" w:line="240" w:lineRule="auto"/>
        <w:jc w:val="both"/>
        <w:outlineLvl w:val="2"/>
        <w:rPr>
          <w:rFonts w:ascii="Arial Unicode MS" w:eastAsia="Arial Unicode MS" w:hAnsi="Arial Unicode MS" w:cs="Arial Unicode MS"/>
          <w:lang w:eastAsia="tr-TR"/>
        </w:rPr>
      </w:pPr>
      <w:r w:rsidRPr="00611D63">
        <w:rPr>
          <w:rFonts w:ascii="Arial Unicode MS" w:eastAsia="Arial Unicode MS" w:hAnsi="Arial Unicode MS" w:cs="Arial Unicode MS"/>
          <w:lang w:eastAsia="tr-TR"/>
        </w:rPr>
        <w:t>Kuruluş üye sayısı koşulunun sonradan kaybedilmesi,</w:t>
      </w:r>
    </w:p>
    <w:p w14:paraId="48C9EC06" w14:textId="77777777" w:rsidR="008E6C6B" w:rsidRDefault="008F4813" w:rsidP="00B8212A">
      <w:pPr>
        <w:pStyle w:val="ListeParagraf"/>
        <w:numPr>
          <w:ilvl w:val="0"/>
          <w:numId w:val="33"/>
        </w:numPr>
        <w:shd w:val="clear" w:color="auto" w:fill="FFFFFF"/>
        <w:spacing w:after="270" w:line="240" w:lineRule="auto"/>
        <w:jc w:val="both"/>
        <w:outlineLvl w:val="2"/>
        <w:rPr>
          <w:rFonts w:ascii="Arial Unicode MS" w:eastAsia="Arial Unicode MS" w:hAnsi="Arial Unicode MS" w:cs="Arial Unicode MS"/>
          <w:lang w:eastAsia="tr-TR"/>
        </w:rPr>
      </w:pPr>
      <w:r w:rsidRPr="00611D63">
        <w:rPr>
          <w:rFonts w:ascii="Arial Unicode MS" w:eastAsia="Arial Unicode MS" w:hAnsi="Arial Unicode MS" w:cs="Arial Unicode MS"/>
          <w:lang w:eastAsia="tr-TR"/>
        </w:rPr>
        <w:t>Kanunun 42/B maddesinin dördüncü fıkrası gereğince yapılması gereken olağanüstü genel kurul toplantısının yapılamaması,</w:t>
      </w:r>
    </w:p>
    <w:p w14:paraId="45A930A1" w14:textId="77777777" w:rsidR="008E6C6B" w:rsidRDefault="006B3EF1" w:rsidP="008E6C6B">
      <w:pPr>
        <w:pStyle w:val="ListeParagraf"/>
        <w:shd w:val="clear" w:color="auto" w:fill="FFFFFF"/>
        <w:spacing w:after="270" w:line="240" w:lineRule="auto"/>
        <w:ind w:left="360"/>
        <w:jc w:val="both"/>
        <w:outlineLvl w:val="2"/>
        <w:rPr>
          <w:rFonts w:ascii="Arial Unicode MS" w:eastAsia="Arial Unicode MS" w:hAnsi="Arial Unicode MS" w:cs="Arial Unicode MS"/>
          <w:lang w:eastAsia="tr-TR"/>
        </w:rPr>
      </w:pPr>
      <w:r w:rsidRPr="008E6C6B">
        <w:rPr>
          <w:rFonts w:ascii="Arial Unicode MS" w:eastAsia="Arial Unicode MS" w:hAnsi="Arial Unicode MS" w:cs="Arial Unicode MS"/>
          <w:lang w:eastAsia="tr-TR"/>
        </w:rPr>
        <w:t>Hallerinde</w:t>
      </w:r>
      <w:r w:rsidR="008F4813" w:rsidRPr="008E6C6B">
        <w:rPr>
          <w:rFonts w:ascii="Arial Unicode MS" w:eastAsia="Arial Unicode MS" w:hAnsi="Arial Unicode MS" w:cs="Arial Unicode MS"/>
          <w:lang w:eastAsia="tr-TR"/>
        </w:rPr>
        <w:t xml:space="preserve"> kendiliğinden sona erer. </w:t>
      </w:r>
    </w:p>
    <w:p w14:paraId="5997A20A" w14:textId="06BB65FC" w:rsidR="008F4813" w:rsidRPr="008E6C6B" w:rsidRDefault="008F4813" w:rsidP="008E6C6B">
      <w:pPr>
        <w:pStyle w:val="ListeParagraf"/>
        <w:shd w:val="clear" w:color="auto" w:fill="FFFFFF"/>
        <w:spacing w:after="270" w:line="240" w:lineRule="auto"/>
        <w:ind w:left="360"/>
        <w:jc w:val="both"/>
        <w:outlineLvl w:val="2"/>
        <w:rPr>
          <w:rFonts w:ascii="Arial Unicode MS" w:eastAsia="Arial Unicode MS" w:hAnsi="Arial Unicode MS" w:cs="Arial Unicode MS"/>
          <w:lang w:eastAsia="tr-TR"/>
        </w:rPr>
      </w:pPr>
      <w:r w:rsidRPr="008E6C6B">
        <w:rPr>
          <w:rFonts w:ascii="Arial Unicode MS" w:eastAsia="Arial Unicode MS" w:hAnsi="Arial Unicode MS" w:cs="Arial Unicode MS"/>
          <w:lang w:eastAsia="tr-TR"/>
        </w:rPr>
        <w:t xml:space="preserve">Bu hallerde Federasyonun kendiliğinden sona erdiği, Bakanlık tarafından </w:t>
      </w:r>
      <w:proofErr w:type="spellStart"/>
      <w:r w:rsidRPr="008E6C6B">
        <w:rPr>
          <w:rFonts w:ascii="Arial Unicode MS" w:eastAsia="Arial Unicode MS" w:hAnsi="Arial Unicode MS" w:cs="Arial Unicode MS"/>
          <w:lang w:eastAsia="tr-TR"/>
        </w:rPr>
        <w:t>re’sen</w:t>
      </w:r>
      <w:proofErr w:type="spellEnd"/>
      <w:r w:rsidRPr="008E6C6B">
        <w:rPr>
          <w:rFonts w:ascii="Arial Unicode MS" w:eastAsia="Arial Unicode MS" w:hAnsi="Arial Unicode MS" w:cs="Arial Unicode MS"/>
          <w:lang w:eastAsia="tr-TR"/>
        </w:rPr>
        <w:t xml:space="preserve"> veya talep üzerine tespit edilir.</w:t>
      </w:r>
      <w:r w:rsidRPr="008E6C6B">
        <w:rPr>
          <w:rFonts w:ascii="Arial Unicode MS" w:eastAsia="Arial Unicode MS" w:hAnsi="Arial Unicode MS" w:cs="Arial Unicode MS"/>
          <w:lang w:eastAsia="tr-TR"/>
        </w:rPr>
        <w:tab/>
      </w:r>
    </w:p>
    <w:p w14:paraId="29305172" w14:textId="77777777" w:rsidR="00220CA1" w:rsidRDefault="00220CA1" w:rsidP="00220CA1">
      <w:pPr>
        <w:shd w:val="clear" w:color="auto" w:fill="FFFFFF"/>
        <w:spacing w:after="270" w:line="240" w:lineRule="auto"/>
        <w:outlineLvl w:val="2"/>
        <w:rPr>
          <w:rFonts w:ascii="Arial Unicode MS" w:eastAsia="Arial Unicode MS" w:hAnsi="Arial Unicode MS" w:cs="Arial Unicode MS"/>
          <w:b/>
          <w:lang w:eastAsia="tr-TR"/>
        </w:rPr>
      </w:pPr>
      <w:r w:rsidRPr="004112F8">
        <w:rPr>
          <w:rFonts w:ascii="Arial Unicode MS" w:eastAsia="Arial Unicode MS" w:hAnsi="Arial Unicode MS" w:cs="Arial Unicode MS"/>
          <w:b/>
          <w:lang w:eastAsia="tr-TR"/>
        </w:rPr>
        <w:t>Tasfiye</w:t>
      </w:r>
    </w:p>
    <w:p w14:paraId="3DB146E6" w14:textId="11E26187" w:rsidR="008F4813" w:rsidRPr="0049410B" w:rsidRDefault="00AE73F9" w:rsidP="008F4813">
      <w:pPr>
        <w:shd w:val="clear" w:color="auto" w:fill="FFFFFF"/>
        <w:spacing w:after="270" w:line="240" w:lineRule="auto"/>
        <w:outlineLvl w:val="2"/>
        <w:rPr>
          <w:rFonts w:ascii="Arial Unicode MS" w:eastAsia="Arial Unicode MS" w:hAnsi="Arial Unicode MS" w:cs="Arial Unicode MS"/>
          <w:b/>
          <w:bCs/>
          <w:bdr w:val="none" w:sz="0" w:space="0" w:color="auto" w:frame="1"/>
          <w:lang w:eastAsia="tr-TR"/>
        </w:rPr>
      </w:pPr>
      <w:r>
        <w:rPr>
          <w:rFonts w:ascii="Arial Unicode MS" w:eastAsia="Arial Unicode MS" w:hAnsi="Arial Unicode MS" w:cs="Arial Unicode MS"/>
          <w:b/>
          <w:bCs/>
          <w:bdr w:val="none" w:sz="0" w:space="0" w:color="auto" w:frame="1"/>
          <w:lang w:eastAsia="tr-TR"/>
        </w:rPr>
        <w:t>Madde 35</w:t>
      </w:r>
      <w:r w:rsidRPr="00F43211">
        <w:rPr>
          <w:rFonts w:ascii="Arial Unicode MS" w:eastAsia="Arial Unicode MS" w:hAnsi="Arial Unicode MS" w:cs="Arial Unicode MS"/>
          <w:b/>
          <w:lang w:eastAsia="tr-TR"/>
        </w:rPr>
        <w:t> –</w:t>
      </w:r>
      <w:r w:rsidRPr="00553233">
        <w:rPr>
          <w:rFonts w:ascii="Arial Unicode MS" w:eastAsia="Arial Unicode MS" w:hAnsi="Arial Unicode MS" w:cs="Arial Unicode MS"/>
          <w:lang w:eastAsia="tr-TR"/>
        </w:rPr>
        <w:t xml:space="preserve"> </w:t>
      </w:r>
      <w:r w:rsidR="0049410B" w:rsidRPr="0049410B">
        <w:rPr>
          <w:rFonts w:ascii="Arial Unicode MS" w:eastAsia="Arial Unicode MS" w:hAnsi="Arial Unicode MS" w:cs="Arial Unicode MS"/>
          <w:lang w:eastAsia="tr-TR"/>
        </w:rPr>
        <w:t>Federasyon tasfiye sürecinde aşağıda belirtilen kurallar uygulanır.</w:t>
      </w:r>
    </w:p>
    <w:p w14:paraId="54F9C024" w14:textId="77777777" w:rsidR="008F4813" w:rsidRPr="0049410B" w:rsidRDefault="008F4813" w:rsidP="00611D63">
      <w:pPr>
        <w:pStyle w:val="ListeParagraf"/>
        <w:numPr>
          <w:ilvl w:val="0"/>
          <w:numId w:val="31"/>
        </w:numPr>
        <w:shd w:val="clear" w:color="auto" w:fill="FFFFFF"/>
        <w:spacing w:after="240" w:line="240" w:lineRule="auto"/>
        <w:ind w:left="357" w:hanging="357"/>
        <w:outlineLvl w:val="2"/>
        <w:rPr>
          <w:rFonts w:ascii="Arial Unicode MS" w:eastAsia="Arial Unicode MS" w:hAnsi="Arial Unicode MS" w:cs="Arial Unicode MS"/>
          <w:lang w:eastAsia="tr-TR"/>
        </w:rPr>
      </w:pPr>
      <w:r w:rsidRPr="0049410B">
        <w:rPr>
          <w:rFonts w:ascii="Arial Unicode MS" w:eastAsia="Arial Unicode MS" w:hAnsi="Arial Unicode MS" w:cs="Arial Unicode MS"/>
          <w:lang w:eastAsia="tr-TR"/>
        </w:rPr>
        <w:t xml:space="preserve">Genel </w:t>
      </w:r>
      <w:r w:rsidR="006B3EF1" w:rsidRPr="0049410B">
        <w:rPr>
          <w:rFonts w:ascii="Arial Unicode MS" w:eastAsia="Arial Unicode MS" w:hAnsi="Arial Unicode MS" w:cs="Arial Unicode MS"/>
          <w:lang w:eastAsia="tr-TR"/>
        </w:rPr>
        <w:t>K</w:t>
      </w:r>
      <w:r w:rsidRPr="0049410B">
        <w:rPr>
          <w:rFonts w:ascii="Arial Unicode MS" w:eastAsia="Arial Unicode MS" w:hAnsi="Arial Unicode MS" w:cs="Arial Unicode MS"/>
          <w:lang w:eastAsia="tr-TR"/>
        </w:rPr>
        <w:t xml:space="preserve">urul kararı ile feshedilen veya kendiliğinden sona erdiği tespit edilen </w:t>
      </w:r>
      <w:r w:rsidR="001E0FB3" w:rsidRPr="0049410B">
        <w:rPr>
          <w:rFonts w:ascii="Arial Unicode MS" w:eastAsia="Arial Unicode MS" w:hAnsi="Arial Unicode MS" w:cs="Arial Unicode MS"/>
          <w:lang w:eastAsia="tr-TR"/>
        </w:rPr>
        <w:t>Federasyonun</w:t>
      </w:r>
      <w:r w:rsidRPr="0049410B">
        <w:rPr>
          <w:rFonts w:ascii="Arial Unicode MS" w:eastAsia="Arial Unicode MS" w:hAnsi="Arial Unicode MS" w:cs="Arial Unicode MS"/>
          <w:lang w:eastAsia="tr-TR"/>
        </w:rPr>
        <w:t xml:space="preserve"> para, mal ve haklarının tasfiyesi, tüzüğünde gösterilen esaslara göre yapılır. </w:t>
      </w:r>
    </w:p>
    <w:p w14:paraId="0C4D1613" w14:textId="77777777" w:rsidR="008F4813" w:rsidRPr="0049410B" w:rsidRDefault="001E0FB3" w:rsidP="00611D63">
      <w:pPr>
        <w:pStyle w:val="ListeParagraf"/>
        <w:numPr>
          <w:ilvl w:val="0"/>
          <w:numId w:val="31"/>
        </w:numPr>
        <w:shd w:val="clear" w:color="auto" w:fill="FFFFFF"/>
        <w:spacing w:after="240" w:line="240" w:lineRule="auto"/>
        <w:ind w:left="357" w:hanging="357"/>
        <w:outlineLvl w:val="2"/>
        <w:rPr>
          <w:rFonts w:ascii="Arial Unicode MS" w:eastAsia="Arial Unicode MS" w:hAnsi="Arial Unicode MS" w:cs="Arial Unicode MS"/>
          <w:lang w:eastAsia="tr-TR"/>
        </w:rPr>
      </w:pPr>
      <w:r w:rsidRPr="0049410B">
        <w:rPr>
          <w:rFonts w:ascii="Arial Unicode MS" w:eastAsia="Arial Unicode MS" w:hAnsi="Arial Unicode MS" w:cs="Arial Unicode MS"/>
          <w:lang w:eastAsia="tr-TR"/>
        </w:rPr>
        <w:t>Federasyonun</w:t>
      </w:r>
      <w:r w:rsidR="008F4813" w:rsidRPr="0049410B">
        <w:rPr>
          <w:rFonts w:ascii="Arial Unicode MS" w:eastAsia="Arial Unicode MS" w:hAnsi="Arial Unicode MS" w:cs="Arial Unicode MS"/>
          <w:lang w:eastAsia="tr-TR"/>
        </w:rPr>
        <w:t xml:space="preserve"> para, mal ve haklarının devri, son Yönetim Kurulu üyelerinden oluşan tasfiye kurulunca yapılır. Bu işlemlere, feshe ilişkin genel kurul kararının alındığı veya kendiliğinden sona erme halinin kesinleştiği tarihten itibaren başlanır. Tasfiye süresi içinde bütün işlemlerde birlik adında “Tasfiye Halinde ... </w:t>
      </w:r>
      <w:r w:rsidRPr="0049410B">
        <w:rPr>
          <w:rFonts w:ascii="Arial Unicode MS" w:eastAsia="Arial Unicode MS" w:hAnsi="Arial Unicode MS" w:cs="Arial Unicode MS"/>
          <w:lang w:eastAsia="tr-TR"/>
        </w:rPr>
        <w:t>Federasyonu</w:t>
      </w:r>
      <w:r w:rsidR="008F4813" w:rsidRPr="0049410B">
        <w:rPr>
          <w:rFonts w:ascii="Arial Unicode MS" w:eastAsia="Arial Unicode MS" w:hAnsi="Arial Unicode MS" w:cs="Arial Unicode MS"/>
          <w:lang w:eastAsia="tr-TR"/>
        </w:rPr>
        <w:t>” ibaresi kullanılır.</w:t>
      </w:r>
    </w:p>
    <w:p w14:paraId="04548716" w14:textId="77777777" w:rsidR="008F4813" w:rsidRPr="0049410B" w:rsidRDefault="006B3EF1" w:rsidP="00611D63">
      <w:pPr>
        <w:pStyle w:val="ListeParagraf"/>
        <w:numPr>
          <w:ilvl w:val="0"/>
          <w:numId w:val="31"/>
        </w:numPr>
        <w:shd w:val="clear" w:color="auto" w:fill="FFFFFF"/>
        <w:spacing w:after="240" w:line="240" w:lineRule="auto"/>
        <w:ind w:left="357" w:hanging="357"/>
        <w:outlineLvl w:val="2"/>
        <w:rPr>
          <w:rFonts w:ascii="Arial Unicode MS" w:eastAsia="Arial Unicode MS" w:hAnsi="Arial Unicode MS" w:cs="Arial Unicode MS"/>
          <w:lang w:eastAsia="tr-TR"/>
        </w:rPr>
      </w:pPr>
      <w:r w:rsidRPr="0049410B">
        <w:rPr>
          <w:rFonts w:ascii="Arial Unicode MS" w:eastAsia="Arial Unicode MS" w:hAnsi="Arial Unicode MS" w:cs="Arial Unicode MS"/>
          <w:lang w:eastAsia="tr-TR"/>
        </w:rPr>
        <w:t>Tasfiye K</w:t>
      </w:r>
      <w:r w:rsidR="008F4813" w:rsidRPr="0049410B">
        <w:rPr>
          <w:rFonts w:ascii="Arial Unicode MS" w:eastAsia="Arial Unicode MS" w:hAnsi="Arial Unicode MS" w:cs="Arial Unicode MS"/>
          <w:lang w:eastAsia="tr-TR"/>
        </w:rPr>
        <w:t>urulu, önce birliğin hesaplarını inceler. İnceleme esnasında birliğe ait defterler, alındı belgeleri, harcama belgeleri, tapu ve banka kayıtları ile diğer belgelerinin tespiti yapılarak varlık ve yükümlülükleri bir tutanağa bağlanır. Tasfiye işlemeleri sırasında borçlu olduğu tespit edilen birliklerin alacaklılarına çağrıda bulunulur ve varsa malları paraya çevrilerek alacaklılara ödenir. Birliğin alacaklı olması durumunda borçlulardan alacaklar tahsil edilir. Alacakların tahsil edilmesi ve borçların ödenmesinden sonra kalan para ve mallar tüzükte belirtildiği şekilde devredilir.</w:t>
      </w:r>
    </w:p>
    <w:p w14:paraId="39CF029A" w14:textId="77777777" w:rsidR="00EB3A91" w:rsidRPr="0049410B" w:rsidRDefault="008F4813" w:rsidP="00611D63">
      <w:pPr>
        <w:pStyle w:val="ListeParagraf"/>
        <w:numPr>
          <w:ilvl w:val="0"/>
          <w:numId w:val="31"/>
        </w:numPr>
        <w:shd w:val="clear" w:color="auto" w:fill="FFFFFF"/>
        <w:spacing w:after="240" w:line="240" w:lineRule="auto"/>
        <w:ind w:left="357" w:hanging="357"/>
        <w:outlineLvl w:val="2"/>
        <w:rPr>
          <w:rFonts w:ascii="Arial Unicode MS" w:eastAsia="Arial Unicode MS" w:hAnsi="Arial Unicode MS" w:cs="Arial Unicode MS"/>
          <w:lang w:eastAsia="tr-TR"/>
        </w:rPr>
      </w:pPr>
      <w:r w:rsidRPr="0049410B">
        <w:rPr>
          <w:rFonts w:ascii="Arial Unicode MS" w:eastAsia="Arial Unicode MS" w:hAnsi="Arial Unicode MS" w:cs="Arial Unicode MS"/>
          <w:lang w:eastAsia="tr-TR"/>
        </w:rPr>
        <w:t>Tüzükte tasfiyenin ne şekilde yapılacağının genel kurul kararına bırakıldığı hallerde, genel kurul tarafından bir karar alınmamış veya gene</w:t>
      </w:r>
      <w:r w:rsidR="001E0FB3" w:rsidRPr="0049410B">
        <w:rPr>
          <w:rFonts w:ascii="Arial Unicode MS" w:eastAsia="Arial Unicode MS" w:hAnsi="Arial Unicode MS" w:cs="Arial Unicode MS"/>
          <w:lang w:eastAsia="tr-TR"/>
        </w:rPr>
        <w:t>l kurul toplanamamışsa, Federasyonun</w:t>
      </w:r>
      <w:r w:rsidRPr="0049410B">
        <w:rPr>
          <w:rFonts w:ascii="Arial Unicode MS" w:eastAsia="Arial Unicode MS" w:hAnsi="Arial Unicode MS" w:cs="Arial Unicode MS"/>
          <w:lang w:eastAsia="tr-TR"/>
        </w:rPr>
        <w:t xml:space="preserve"> bütün para, mal ve hakları </w:t>
      </w:r>
      <w:r w:rsidR="001E0CF9" w:rsidRPr="0049410B">
        <w:rPr>
          <w:rFonts w:ascii="Arial Unicode MS" w:eastAsia="Arial Unicode MS" w:hAnsi="Arial Unicode MS" w:cs="Arial Unicode MS"/>
          <w:lang w:eastAsia="tr-TR"/>
        </w:rPr>
        <w:t>üye Meslek Birliklerinin son iki yıllık bandrol alım oranına göre üye Meslek Birliklerine devredilir.</w:t>
      </w:r>
    </w:p>
    <w:p w14:paraId="55A39CD8" w14:textId="77777777" w:rsidR="008F4813" w:rsidRPr="0049410B" w:rsidRDefault="001E0FB3" w:rsidP="00611D63">
      <w:pPr>
        <w:pStyle w:val="ListeParagraf"/>
        <w:numPr>
          <w:ilvl w:val="0"/>
          <w:numId w:val="31"/>
        </w:numPr>
        <w:shd w:val="clear" w:color="auto" w:fill="FFFFFF"/>
        <w:spacing w:after="240" w:line="240" w:lineRule="auto"/>
        <w:ind w:left="357" w:hanging="357"/>
        <w:outlineLvl w:val="2"/>
        <w:rPr>
          <w:rFonts w:ascii="Arial Unicode MS" w:eastAsia="Arial Unicode MS" w:hAnsi="Arial Unicode MS" w:cs="Arial Unicode MS"/>
          <w:lang w:eastAsia="tr-TR"/>
        </w:rPr>
      </w:pPr>
      <w:r w:rsidRPr="0049410B">
        <w:rPr>
          <w:rFonts w:ascii="Arial Unicode MS" w:eastAsia="Arial Unicode MS" w:hAnsi="Arial Unicode MS" w:cs="Arial Unicode MS"/>
          <w:lang w:eastAsia="tr-TR"/>
        </w:rPr>
        <w:t>Federasyonun</w:t>
      </w:r>
      <w:r w:rsidR="008F4813" w:rsidRPr="0049410B">
        <w:rPr>
          <w:rFonts w:ascii="Arial Unicode MS" w:eastAsia="Arial Unicode MS" w:hAnsi="Arial Unicode MS" w:cs="Arial Unicode MS"/>
          <w:lang w:eastAsia="tr-TR"/>
        </w:rPr>
        <w:t xml:space="preserve"> para, mal ve haklarının tasfiye ve intikal işlemlerinin tamamlanmasını müteakip tasfiye kurulu tarafından durumun yedi gün içinde bir yazı ile Bakanlığa bildirilmesi ve bu yazıya tasfiye tutanağının da eklenmesi zorunludur.</w:t>
      </w:r>
    </w:p>
    <w:p w14:paraId="00C4EE94" w14:textId="77777777" w:rsidR="008F4813" w:rsidRPr="0049410B" w:rsidRDefault="008F4813" w:rsidP="00611D63">
      <w:pPr>
        <w:pStyle w:val="ListeParagraf"/>
        <w:numPr>
          <w:ilvl w:val="0"/>
          <w:numId w:val="31"/>
        </w:numPr>
        <w:shd w:val="clear" w:color="auto" w:fill="FFFFFF"/>
        <w:spacing w:after="240" w:line="240" w:lineRule="auto"/>
        <w:ind w:left="357" w:hanging="357"/>
        <w:outlineLvl w:val="2"/>
        <w:rPr>
          <w:rFonts w:ascii="Arial Unicode MS" w:eastAsia="Arial Unicode MS" w:hAnsi="Arial Unicode MS" w:cs="Arial Unicode MS"/>
          <w:lang w:eastAsia="tr-TR"/>
        </w:rPr>
      </w:pPr>
      <w:r w:rsidRPr="0049410B">
        <w:rPr>
          <w:rFonts w:ascii="Arial Unicode MS" w:eastAsia="Arial Unicode MS" w:hAnsi="Arial Unicode MS" w:cs="Arial Unicode MS"/>
          <w:lang w:eastAsia="tr-TR"/>
        </w:rPr>
        <w:t>Tasfiyeye ilişkin tüm işlemler tasfiye tutanağında gösterilir ve tasfiye işlemleri, Bakanlıkça haklı bir nedene dayanılarak verilen ek süreler hariç üç ay içinde tamamlanır.</w:t>
      </w:r>
    </w:p>
    <w:p w14:paraId="1E014AA8" w14:textId="77777777" w:rsidR="008F4813" w:rsidRPr="0049410B" w:rsidRDefault="001E0CF9" w:rsidP="00611D63">
      <w:pPr>
        <w:pStyle w:val="ListeParagraf"/>
        <w:numPr>
          <w:ilvl w:val="0"/>
          <w:numId w:val="31"/>
        </w:numPr>
        <w:shd w:val="clear" w:color="auto" w:fill="FFFFFF"/>
        <w:spacing w:after="240" w:line="240" w:lineRule="auto"/>
        <w:ind w:left="357" w:hanging="357"/>
        <w:outlineLvl w:val="2"/>
        <w:rPr>
          <w:rFonts w:ascii="Arial Unicode MS" w:eastAsia="Arial Unicode MS" w:hAnsi="Arial Unicode MS" w:cs="Arial Unicode MS"/>
          <w:lang w:eastAsia="tr-TR"/>
        </w:rPr>
      </w:pPr>
      <w:r w:rsidRPr="0049410B">
        <w:rPr>
          <w:rFonts w:ascii="Arial Unicode MS" w:eastAsia="Arial Unicode MS" w:hAnsi="Arial Unicode MS" w:cs="Arial Unicode MS"/>
          <w:lang w:eastAsia="tr-TR"/>
        </w:rPr>
        <w:lastRenderedPageBreak/>
        <w:t>Federasyon</w:t>
      </w:r>
      <w:r w:rsidR="008F4813" w:rsidRPr="0049410B">
        <w:rPr>
          <w:rFonts w:ascii="Arial Unicode MS" w:eastAsia="Arial Unicode MS" w:hAnsi="Arial Unicode MS" w:cs="Arial Unicode MS"/>
          <w:lang w:eastAsia="tr-TR"/>
        </w:rPr>
        <w:t xml:space="preserve"> defter ve belgelerini</w:t>
      </w:r>
      <w:r w:rsidRPr="0049410B">
        <w:rPr>
          <w:rFonts w:ascii="Arial Unicode MS" w:eastAsia="Arial Unicode MS" w:hAnsi="Arial Unicode MS" w:cs="Arial Unicode MS"/>
          <w:lang w:eastAsia="tr-TR"/>
        </w:rPr>
        <w:t>,</w:t>
      </w:r>
      <w:r w:rsidR="008F4813" w:rsidRPr="0049410B">
        <w:rPr>
          <w:rFonts w:ascii="Arial Unicode MS" w:eastAsia="Arial Unicode MS" w:hAnsi="Arial Unicode MS" w:cs="Arial Unicode MS"/>
          <w:lang w:eastAsia="tr-TR"/>
        </w:rPr>
        <w:t xml:space="preserve"> tasfiye kurulu sıfatıyla son Yönetim Kurulu üyeleri saklamakla görevlidir. Bu görev, bir Yönetim Kurulu üyesine de verilebilir. Bu defter ve belgelerin saklanma süresi beş yıldır.</w:t>
      </w:r>
    </w:p>
    <w:p w14:paraId="3299CCED" w14:textId="77777777" w:rsidR="002501F5" w:rsidRDefault="002501F5" w:rsidP="00F57BF0">
      <w:pPr>
        <w:shd w:val="clear" w:color="auto" w:fill="FFFFFF"/>
        <w:spacing w:after="270" w:line="240" w:lineRule="auto"/>
        <w:outlineLvl w:val="1"/>
        <w:rPr>
          <w:rFonts w:ascii="Arial Unicode MS" w:eastAsia="Arial Unicode MS" w:hAnsi="Arial Unicode MS" w:cs="Arial Unicode MS"/>
          <w:b/>
          <w:sz w:val="26"/>
          <w:szCs w:val="26"/>
          <w:lang w:eastAsia="tr-TR"/>
        </w:rPr>
      </w:pPr>
    </w:p>
    <w:p w14:paraId="5157606C" w14:textId="77777777" w:rsidR="00220CA1" w:rsidRDefault="00220CA1" w:rsidP="00F57BF0">
      <w:pPr>
        <w:shd w:val="clear" w:color="auto" w:fill="FFFFFF"/>
        <w:spacing w:after="270" w:line="240" w:lineRule="auto"/>
        <w:outlineLvl w:val="1"/>
        <w:rPr>
          <w:rFonts w:ascii="Arial Unicode MS" w:eastAsia="Arial Unicode MS" w:hAnsi="Arial Unicode MS" w:cs="Arial Unicode MS"/>
          <w:b/>
          <w:sz w:val="26"/>
          <w:szCs w:val="26"/>
          <w:lang w:eastAsia="tr-TR"/>
        </w:rPr>
      </w:pPr>
      <w:r w:rsidRPr="004112F8">
        <w:rPr>
          <w:rFonts w:ascii="Arial Unicode MS" w:eastAsia="Arial Unicode MS" w:hAnsi="Arial Unicode MS" w:cs="Arial Unicode MS"/>
          <w:b/>
          <w:sz w:val="26"/>
          <w:szCs w:val="26"/>
          <w:lang w:eastAsia="tr-TR"/>
        </w:rPr>
        <w:t>ALTINCI BÖLÜM</w:t>
      </w:r>
    </w:p>
    <w:p w14:paraId="201AF9E6" w14:textId="77777777" w:rsidR="00C77FC3" w:rsidRPr="00471C41" w:rsidRDefault="00F57BF0" w:rsidP="00471C41">
      <w:pPr>
        <w:shd w:val="clear" w:color="auto" w:fill="FFFFFF"/>
        <w:spacing w:after="270" w:line="240" w:lineRule="auto"/>
        <w:outlineLvl w:val="2"/>
        <w:rPr>
          <w:rFonts w:ascii="Arial Unicode MS" w:eastAsia="Arial Unicode MS" w:hAnsi="Arial Unicode MS" w:cs="Arial Unicode MS"/>
          <w:b/>
          <w:lang w:eastAsia="tr-TR"/>
        </w:rPr>
      </w:pPr>
      <w:r w:rsidRPr="00471C41">
        <w:rPr>
          <w:rFonts w:ascii="Arial Unicode MS" w:eastAsia="Arial Unicode MS" w:hAnsi="Arial Unicode MS" w:cs="Arial Unicode MS"/>
          <w:b/>
          <w:lang w:eastAsia="tr-TR"/>
        </w:rPr>
        <w:t>Defter ve Kayıtlar</w:t>
      </w:r>
    </w:p>
    <w:p w14:paraId="45F1A281" w14:textId="797438DF" w:rsidR="00C46FBA" w:rsidRPr="00471C41" w:rsidRDefault="00AE73F9" w:rsidP="00F97080">
      <w:pPr>
        <w:shd w:val="clear" w:color="auto" w:fill="FFFFFF"/>
        <w:spacing w:after="270" w:line="240" w:lineRule="auto"/>
        <w:outlineLvl w:val="1"/>
        <w:rPr>
          <w:rFonts w:ascii="Arial Unicode MS" w:eastAsia="Arial Unicode MS" w:hAnsi="Arial Unicode MS" w:cs="Arial Unicode MS"/>
          <w:lang w:eastAsia="tr-TR"/>
        </w:rPr>
      </w:pPr>
      <w:r>
        <w:rPr>
          <w:rFonts w:ascii="Arial Unicode MS" w:eastAsia="Arial Unicode MS" w:hAnsi="Arial Unicode MS" w:cs="Arial Unicode MS"/>
          <w:b/>
          <w:bCs/>
          <w:bdr w:val="none" w:sz="0" w:space="0" w:color="auto" w:frame="1"/>
          <w:lang w:eastAsia="tr-TR"/>
        </w:rPr>
        <w:t>Madde 36</w:t>
      </w:r>
      <w:r w:rsidRPr="00F43211">
        <w:rPr>
          <w:rFonts w:ascii="Arial Unicode MS" w:eastAsia="Arial Unicode MS" w:hAnsi="Arial Unicode MS" w:cs="Arial Unicode MS"/>
          <w:b/>
          <w:lang w:eastAsia="tr-TR"/>
        </w:rPr>
        <w:t> –</w:t>
      </w:r>
      <w:r w:rsidRPr="00553233">
        <w:rPr>
          <w:rFonts w:ascii="Arial Unicode MS" w:eastAsia="Arial Unicode MS" w:hAnsi="Arial Unicode MS" w:cs="Arial Unicode MS"/>
          <w:lang w:eastAsia="tr-TR"/>
        </w:rPr>
        <w:t xml:space="preserve"> </w:t>
      </w:r>
      <w:r w:rsidR="00C46FBA" w:rsidRPr="00471C41">
        <w:rPr>
          <w:rFonts w:ascii="Arial Unicode MS" w:eastAsia="Arial Unicode MS" w:hAnsi="Arial Unicode MS" w:cs="Arial Unicode MS"/>
          <w:lang w:eastAsia="tr-TR"/>
        </w:rPr>
        <w:t xml:space="preserve">Yönetmeliğin “Defter tutma esasları” başlıklı 46’ıncı, “Tutulacak defterler” başlıklı 47’inci, “Kayıt usulü” başlıklı 48’inci, “Kayıt zamanı” başlıklı 49’uncu, “Hesap dönemi” başlıklı 50’inci, “Defterlerin tasdiki” başlıklı 51’inci, “Gelir ve gider belgeleri” başlıklı 52’inci madde </w:t>
      </w:r>
      <w:r w:rsidR="004C41EE" w:rsidRPr="00471C41">
        <w:rPr>
          <w:rFonts w:ascii="Arial Unicode MS" w:eastAsia="Arial Unicode MS" w:hAnsi="Arial Unicode MS" w:cs="Arial Unicode MS"/>
          <w:lang w:eastAsia="tr-TR"/>
        </w:rPr>
        <w:t>hükümleri uygun</w:t>
      </w:r>
      <w:r w:rsidR="00B72A7A" w:rsidRPr="00471C41">
        <w:rPr>
          <w:rFonts w:ascii="Arial Unicode MS" w:eastAsia="Arial Unicode MS" w:hAnsi="Arial Unicode MS" w:cs="Arial Unicode MS"/>
          <w:lang w:eastAsia="tr-TR"/>
        </w:rPr>
        <w:t xml:space="preserve"> düştüğü ölçüde </w:t>
      </w:r>
      <w:r w:rsidR="00C46FBA" w:rsidRPr="00471C41">
        <w:rPr>
          <w:rFonts w:ascii="Arial Unicode MS" w:eastAsia="Arial Unicode MS" w:hAnsi="Arial Unicode MS" w:cs="Arial Unicode MS"/>
          <w:lang w:eastAsia="tr-TR"/>
        </w:rPr>
        <w:t>Federasyon için de uygulanır.</w:t>
      </w:r>
    </w:p>
    <w:p w14:paraId="61F4004F" w14:textId="77777777" w:rsidR="00611D63" w:rsidRDefault="00611D63" w:rsidP="00CC509A">
      <w:pPr>
        <w:shd w:val="clear" w:color="auto" w:fill="FFFFFF"/>
        <w:spacing w:after="0" w:line="240" w:lineRule="auto"/>
        <w:jc w:val="both"/>
        <w:rPr>
          <w:rFonts w:ascii="Arial Unicode MS" w:eastAsia="Arial Unicode MS" w:hAnsi="Arial Unicode MS" w:cs="Arial Unicode MS"/>
          <w:b/>
          <w:lang w:eastAsia="tr-TR"/>
        </w:rPr>
      </w:pPr>
    </w:p>
    <w:p w14:paraId="68BCC18B" w14:textId="77777777" w:rsidR="00611D63" w:rsidRDefault="00611D63" w:rsidP="00CC509A">
      <w:pPr>
        <w:shd w:val="clear" w:color="auto" w:fill="FFFFFF"/>
        <w:spacing w:after="0" w:line="240" w:lineRule="auto"/>
        <w:jc w:val="both"/>
        <w:rPr>
          <w:rFonts w:ascii="Arial Unicode MS" w:eastAsia="Arial Unicode MS" w:hAnsi="Arial Unicode MS" w:cs="Arial Unicode MS"/>
          <w:b/>
          <w:lang w:eastAsia="tr-TR"/>
        </w:rPr>
      </w:pPr>
    </w:p>
    <w:p w14:paraId="2C59F273" w14:textId="77777777" w:rsidR="00CC509A" w:rsidRPr="00CC509A" w:rsidRDefault="00CC509A" w:rsidP="00CC509A">
      <w:pPr>
        <w:shd w:val="clear" w:color="auto" w:fill="FFFFFF"/>
        <w:spacing w:after="0" w:line="240" w:lineRule="auto"/>
        <w:jc w:val="both"/>
        <w:rPr>
          <w:rFonts w:ascii="Arial Unicode MS" w:eastAsia="Arial Unicode MS" w:hAnsi="Arial Unicode MS" w:cs="Arial Unicode MS"/>
          <w:b/>
          <w:lang w:eastAsia="tr-TR"/>
        </w:rPr>
      </w:pPr>
      <w:r>
        <w:rPr>
          <w:rFonts w:ascii="Arial Unicode MS" w:eastAsia="Arial Unicode MS" w:hAnsi="Arial Unicode MS" w:cs="Arial Unicode MS"/>
          <w:b/>
          <w:lang w:eastAsia="tr-TR"/>
        </w:rPr>
        <w:t>YEDİNCİ</w:t>
      </w:r>
      <w:r w:rsidRPr="00CC509A">
        <w:rPr>
          <w:rFonts w:ascii="Arial Unicode MS" w:eastAsia="Arial Unicode MS" w:hAnsi="Arial Unicode MS" w:cs="Arial Unicode MS"/>
          <w:b/>
          <w:lang w:eastAsia="tr-TR"/>
        </w:rPr>
        <w:t xml:space="preserve"> BÖLÜM</w:t>
      </w:r>
    </w:p>
    <w:p w14:paraId="770C0195" w14:textId="77777777" w:rsidR="00E44201" w:rsidRDefault="00E44201" w:rsidP="00CC509A">
      <w:pPr>
        <w:shd w:val="clear" w:color="auto" w:fill="FFFFFF"/>
        <w:spacing w:after="0" w:line="240" w:lineRule="auto"/>
        <w:jc w:val="both"/>
        <w:rPr>
          <w:rFonts w:ascii="Arial Unicode MS" w:eastAsia="Arial Unicode MS" w:hAnsi="Arial Unicode MS" w:cs="Arial Unicode MS"/>
          <w:b/>
          <w:lang w:eastAsia="tr-TR"/>
        </w:rPr>
      </w:pPr>
    </w:p>
    <w:p w14:paraId="11B6F069" w14:textId="77777777" w:rsidR="00CC509A" w:rsidRDefault="00CC509A" w:rsidP="00CC509A">
      <w:pPr>
        <w:shd w:val="clear" w:color="auto" w:fill="FFFFFF"/>
        <w:spacing w:after="0" w:line="240" w:lineRule="auto"/>
        <w:jc w:val="both"/>
        <w:rPr>
          <w:rFonts w:ascii="Arial Unicode MS" w:eastAsia="Arial Unicode MS" w:hAnsi="Arial Unicode MS" w:cs="Arial Unicode MS"/>
          <w:b/>
          <w:lang w:eastAsia="tr-TR"/>
        </w:rPr>
      </w:pPr>
      <w:r>
        <w:rPr>
          <w:rFonts w:ascii="Arial Unicode MS" w:eastAsia="Arial Unicode MS" w:hAnsi="Arial Unicode MS" w:cs="Arial Unicode MS"/>
          <w:b/>
          <w:lang w:eastAsia="tr-TR"/>
        </w:rPr>
        <w:t>Diğer Hükümler</w:t>
      </w:r>
    </w:p>
    <w:p w14:paraId="602B453C" w14:textId="77777777" w:rsidR="00E44201" w:rsidRDefault="00E44201" w:rsidP="00CC509A">
      <w:pPr>
        <w:shd w:val="clear" w:color="auto" w:fill="FFFFFF"/>
        <w:spacing w:after="0" w:line="240" w:lineRule="auto"/>
        <w:jc w:val="both"/>
        <w:rPr>
          <w:rFonts w:ascii="Arial Unicode MS" w:eastAsia="Arial Unicode MS" w:hAnsi="Arial Unicode MS" w:cs="Arial Unicode MS"/>
          <w:b/>
          <w:lang w:eastAsia="tr-TR"/>
        </w:rPr>
      </w:pPr>
    </w:p>
    <w:p w14:paraId="32319C53" w14:textId="1DCEBADF" w:rsidR="00B72A7A" w:rsidRPr="002D6D79" w:rsidRDefault="00AE73F9" w:rsidP="00B72A7A">
      <w:pPr>
        <w:shd w:val="clear" w:color="auto" w:fill="FFFFFF"/>
        <w:spacing w:after="270" w:line="240" w:lineRule="auto"/>
        <w:outlineLvl w:val="1"/>
        <w:rPr>
          <w:rFonts w:ascii="Arial Unicode MS" w:eastAsia="Arial Unicode MS" w:hAnsi="Arial Unicode MS" w:cs="Arial Unicode MS"/>
          <w:lang w:eastAsia="tr-TR"/>
        </w:rPr>
      </w:pPr>
      <w:r>
        <w:rPr>
          <w:rFonts w:ascii="Arial Unicode MS" w:eastAsia="Arial Unicode MS" w:hAnsi="Arial Unicode MS" w:cs="Arial Unicode MS"/>
          <w:b/>
          <w:bCs/>
          <w:bdr w:val="none" w:sz="0" w:space="0" w:color="auto" w:frame="1"/>
          <w:lang w:eastAsia="tr-TR"/>
        </w:rPr>
        <w:t>Madde 37</w:t>
      </w:r>
      <w:r w:rsidRPr="00F43211">
        <w:rPr>
          <w:rFonts w:ascii="Arial Unicode MS" w:eastAsia="Arial Unicode MS" w:hAnsi="Arial Unicode MS" w:cs="Arial Unicode MS"/>
          <w:b/>
          <w:lang w:eastAsia="tr-TR"/>
        </w:rPr>
        <w:t> –</w:t>
      </w:r>
      <w:r w:rsidRPr="00553233">
        <w:rPr>
          <w:rFonts w:ascii="Arial Unicode MS" w:eastAsia="Arial Unicode MS" w:hAnsi="Arial Unicode MS" w:cs="Arial Unicode MS"/>
          <w:lang w:eastAsia="tr-TR"/>
        </w:rPr>
        <w:t xml:space="preserve"> </w:t>
      </w:r>
      <w:r w:rsidR="00B72A7A" w:rsidRPr="002D6D79">
        <w:rPr>
          <w:rFonts w:ascii="Arial Unicode MS" w:eastAsia="Arial Unicode MS" w:hAnsi="Arial Unicode MS" w:cs="Arial Unicode MS"/>
          <w:lang w:eastAsia="tr-TR"/>
        </w:rPr>
        <w:t>Yönetmeliğin “</w:t>
      </w:r>
      <w:r w:rsidR="002D6D79" w:rsidRPr="002D6D79">
        <w:rPr>
          <w:rFonts w:ascii="Arial Unicode MS" w:eastAsia="Arial Unicode MS" w:hAnsi="Arial Unicode MS" w:cs="Arial Unicode MS"/>
          <w:lang w:eastAsia="tr-TR"/>
        </w:rPr>
        <w:t>Yetki Belgesi” başlıklı 53’üncü, “Kullanıcılarla İlişkiler” başlıklı 54’üncü, “</w:t>
      </w:r>
      <w:proofErr w:type="gramStart"/>
      <w:r w:rsidR="002D6D79" w:rsidRPr="002D6D79">
        <w:rPr>
          <w:rFonts w:ascii="Arial Unicode MS" w:eastAsia="Arial Unicode MS" w:hAnsi="Arial Unicode MS" w:cs="Arial Unicode MS"/>
          <w:lang w:eastAsia="tr-TR"/>
        </w:rPr>
        <w:t>Şikayet</w:t>
      </w:r>
      <w:proofErr w:type="gramEnd"/>
      <w:r w:rsidR="002D6D79" w:rsidRPr="002D6D79">
        <w:rPr>
          <w:rFonts w:ascii="Arial Unicode MS" w:eastAsia="Arial Unicode MS" w:hAnsi="Arial Unicode MS" w:cs="Arial Unicode MS"/>
          <w:lang w:eastAsia="tr-TR"/>
        </w:rPr>
        <w:t xml:space="preserve"> Başvuru Süreçleri” başlıklı 55’inci, “Yıllık Şeffaflık Raporu” başlıklı 56’ıncı, “İşlemlerin Elektronik Ortamda Yapılması ve Bakanlığın Yetkisi” başlıklı 57</w:t>
      </w:r>
      <w:r w:rsidR="00B72A7A" w:rsidRPr="002D6D79">
        <w:rPr>
          <w:rFonts w:ascii="Arial Unicode MS" w:eastAsia="Arial Unicode MS" w:hAnsi="Arial Unicode MS" w:cs="Arial Unicode MS"/>
          <w:lang w:eastAsia="tr-TR"/>
        </w:rPr>
        <w:t>’inci, “</w:t>
      </w:r>
      <w:r w:rsidR="002D6D79" w:rsidRPr="002D6D79">
        <w:rPr>
          <w:rFonts w:ascii="Arial Unicode MS" w:eastAsia="Arial Unicode MS" w:hAnsi="Arial Unicode MS" w:cs="Arial Unicode MS"/>
          <w:lang w:eastAsia="tr-TR"/>
        </w:rPr>
        <w:t xml:space="preserve"> Meslek Birliklerinin İnternet Siteleri  ” başlıklı 58</w:t>
      </w:r>
      <w:r w:rsidR="00B72A7A" w:rsidRPr="002D6D79">
        <w:rPr>
          <w:rFonts w:ascii="Arial Unicode MS" w:eastAsia="Arial Unicode MS" w:hAnsi="Arial Unicode MS" w:cs="Arial Unicode MS"/>
          <w:lang w:eastAsia="tr-TR"/>
        </w:rPr>
        <w:t>’inci, “</w:t>
      </w:r>
      <w:r w:rsidR="002D6D79" w:rsidRPr="002D6D79">
        <w:rPr>
          <w:rFonts w:ascii="Arial Unicode MS" w:eastAsia="Arial Unicode MS" w:hAnsi="Arial Unicode MS" w:cs="Arial Unicode MS"/>
          <w:lang w:eastAsia="tr-TR"/>
        </w:rPr>
        <w:t>Birlik Zorunlu Organ Üyelerinin Yükümlülükleri</w:t>
      </w:r>
      <w:r w:rsidR="00B72A7A" w:rsidRPr="002D6D79">
        <w:rPr>
          <w:rFonts w:ascii="Arial Unicode MS" w:eastAsia="Arial Unicode MS" w:hAnsi="Arial Unicode MS" w:cs="Arial Unicode MS"/>
          <w:lang w:eastAsia="tr-TR"/>
        </w:rPr>
        <w:t>” başlıkl</w:t>
      </w:r>
      <w:r w:rsidR="002D6D79" w:rsidRPr="002D6D79">
        <w:rPr>
          <w:rFonts w:ascii="Arial Unicode MS" w:eastAsia="Arial Unicode MS" w:hAnsi="Arial Unicode MS" w:cs="Arial Unicode MS"/>
          <w:lang w:eastAsia="tr-TR"/>
        </w:rPr>
        <w:t>ı 59</w:t>
      </w:r>
      <w:r w:rsidR="00B72A7A" w:rsidRPr="002D6D79">
        <w:rPr>
          <w:rFonts w:ascii="Arial Unicode MS" w:eastAsia="Arial Unicode MS" w:hAnsi="Arial Unicode MS" w:cs="Arial Unicode MS"/>
          <w:lang w:eastAsia="tr-TR"/>
        </w:rPr>
        <w:t xml:space="preserve">’inci madde </w:t>
      </w:r>
      <w:r w:rsidR="00C44906" w:rsidRPr="002D6D79">
        <w:rPr>
          <w:rFonts w:ascii="Arial Unicode MS" w:eastAsia="Arial Unicode MS" w:hAnsi="Arial Unicode MS" w:cs="Arial Unicode MS"/>
          <w:lang w:eastAsia="tr-TR"/>
        </w:rPr>
        <w:t>hükümleri uygun</w:t>
      </w:r>
      <w:r w:rsidR="00B72A7A" w:rsidRPr="002D6D79">
        <w:rPr>
          <w:rFonts w:ascii="Arial Unicode MS" w:eastAsia="Arial Unicode MS" w:hAnsi="Arial Unicode MS" w:cs="Arial Unicode MS"/>
          <w:lang w:eastAsia="tr-TR"/>
        </w:rPr>
        <w:t xml:space="preserve"> düştüğü ölçüde Federasyon için de uygulanır.</w:t>
      </w:r>
    </w:p>
    <w:p w14:paraId="3446EE20" w14:textId="77777777" w:rsidR="00CC509A" w:rsidRDefault="00CC509A" w:rsidP="00CC509A">
      <w:pPr>
        <w:shd w:val="clear" w:color="auto" w:fill="FFFFFF"/>
        <w:spacing w:after="0" w:line="240" w:lineRule="auto"/>
        <w:jc w:val="both"/>
        <w:rPr>
          <w:rFonts w:ascii="Arial Unicode MS" w:eastAsia="Arial Unicode MS" w:hAnsi="Arial Unicode MS" w:cs="Arial Unicode MS"/>
          <w:b/>
          <w:lang w:eastAsia="tr-TR"/>
        </w:rPr>
      </w:pPr>
    </w:p>
    <w:p w14:paraId="202A1087" w14:textId="22FEC214" w:rsidR="00220CA1" w:rsidRPr="00553233" w:rsidRDefault="002D6D79" w:rsidP="00CC509A">
      <w:pPr>
        <w:shd w:val="clear" w:color="auto" w:fill="FFFFFF"/>
        <w:spacing w:after="0" w:line="240" w:lineRule="auto"/>
        <w:jc w:val="both"/>
        <w:rPr>
          <w:rFonts w:ascii="Arial Unicode MS" w:eastAsia="Arial Unicode MS" w:hAnsi="Arial Unicode MS" w:cs="Arial Unicode MS"/>
          <w:lang w:eastAsia="tr-TR"/>
        </w:rPr>
      </w:pPr>
      <w:r>
        <w:rPr>
          <w:rFonts w:ascii="Arial Unicode MS" w:eastAsia="Arial Unicode MS" w:hAnsi="Arial Unicode MS" w:cs="Arial Unicode MS"/>
          <w:b/>
          <w:bCs/>
          <w:bdr w:val="none" w:sz="0" w:space="0" w:color="auto" w:frame="1"/>
          <w:lang w:eastAsia="tr-TR"/>
        </w:rPr>
        <w:t>Madde 38</w:t>
      </w:r>
      <w:r w:rsidR="00220CA1" w:rsidRPr="004112F8">
        <w:rPr>
          <w:rFonts w:ascii="Arial Unicode MS" w:eastAsia="Arial Unicode MS" w:hAnsi="Arial Unicode MS" w:cs="Arial Unicode MS"/>
          <w:b/>
          <w:lang w:eastAsia="tr-TR"/>
        </w:rPr>
        <w:t> –</w:t>
      </w:r>
      <w:r w:rsidR="00C44906">
        <w:rPr>
          <w:rFonts w:ascii="Arial Unicode MS" w:eastAsia="Arial Unicode MS" w:hAnsi="Arial Unicode MS" w:cs="Arial Unicode MS"/>
          <w:lang w:eastAsia="tr-TR"/>
        </w:rPr>
        <w:t xml:space="preserve"> </w:t>
      </w:r>
      <w:r w:rsidR="00282860">
        <w:rPr>
          <w:rFonts w:ascii="Arial Unicode MS" w:eastAsia="Arial Unicode MS" w:hAnsi="Arial Unicode MS" w:cs="Arial Unicode MS"/>
          <w:lang w:eastAsia="tr-TR"/>
        </w:rPr>
        <w:t>Yönetmelikte, Meslek Birlikleri ve Federasyonların çalışmalarıyla ilgili hususlarda hüküm bulunmayan hallerde 4.11.2004 tarihli ve 5253 sayılı Dernekler Kanunu, 22.11.2001 tarihli ve 4721 sayılı Türk Medeni Kanunu ile 31.03.2005 tarihli ve</w:t>
      </w:r>
      <w:r w:rsidR="00555A4E">
        <w:rPr>
          <w:rFonts w:ascii="Arial Unicode MS" w:eastAsia="Arial Unicode MS" w:hAnsi="Arial Unicode MS" w:cs="Arial Unicode MS"/>
          <w:lang w:eastAsia="tr-TR"/>
        </w:rPr>
        <w:t xml:space="preserve"> </w:t>
      </w:r>
      <w:r w:rsidR="00282860">
        <w:rPr>
          <w:rFonts w:ascii="Arial Unicode MS" w:eastAsia="Arial Unicode MS" w:hAnsi="Arial Unicode MS" w:cs="Arial Unicode MS"/>
          <w:lang w:eastAsia="tr-TR"/>
        </w:rPr>
        <w:t xml:space="preserve">25772 sayılı Resmi </w:t>
      </w:r>
      <w:proofErr w:type="spellStart"/>
      <w:r w:rsidR="00282860">
        <w:rPr>
          <w:rFonts w:ascii="Arial Unicode MS" w:eastAsia="Arial Unicode MS" w:hAnsi="Arial Unicode MS" w:cs="Arial Unicode MS"/>
          <w:lang w:eastAsia="tr-TR"/>
        </w:rPr>
        <w:t>Gazete’de</w:t>
      </w:r>
      <w:proofErr w:type="spellEnd"/>
      <w:r w:rsidR="00282860">
        <w:rPr>
          <w:rFonts w:ascii="Arial Unicode MS" w:eastAsia="Arial Unicode MS" w:hAnsi="Arial Unicode MS" w:cs="Arial Unicode MS"/>
          <w:lang w:eastAsia="tr-TR"/>
        </w:rPr>
        <w:t xml:space="preserve"> yayımlanan Dernekler Yönetmeliğinin ilgili hükümleri uygulanır. </w:t>
      </w:r>
    </w:p>
    <w:p w14:paraId="08C8C8CA" w14:textId="77777777" w:rsidR="00CC509A" w:rsidRDefault="00CC509A" w:rsidP="004112F8">
      <w:pPr>
        <w:shd w:val="clear" w:color="auto" w:fill="FFFFFF"/>
        <w:spacing w:after="270" w:line="240" w:lineRule="auto"/>
        <w:jc w:val="both"/>
        <w:outlineLvl w:val="2"/>
        <w:rPr>
          <w:rFonts w:ascii="Arial Unicode MS" w:eastAsia="Arial Unicode MS" w:hAnsi="Arial Unicode MS" w:cs="Arial Unicode MS"/>
          <w:b/>
          <w:lang w:eastAsia="tr-TR"/>
        </w:rPr>
      </w:pPr>
    </w:p>
    <w:p w14:paraId="3203FF52" w14:textId="77777777" w:rsidR="00220CA1" w:rsidRPr="00CC509A" w:rsidRDefault="00220CA1" w:rsidP="004112F8">
      <w:pPr>
        <w:shd w:val="clear" w:color="auto" w:fill="FFFFFF"/>
        <w:spacing w:after="270" w:line="240" w:lineRule="auto"/>
        <w:jc w:val="both"/>
        <w:outlineLvl w:val="2"/>
        <w:rPr>
          <w:rFonts w:ascii="Arial Unicode MS" w:eastAsia="Arial Unicode MS" w:hAnsi="Arial Unicode MS" w:cs="Arial Unicode MS"/>
          <w:b/>
          <w:lang w:eastAsia="tr-TR"/>
        </w:rPr>
      </w:pPr>
      <w:r w:rsidRPr="00CC509A">
        <w:rPr>
          <w:rFonts w:ascii="Arial Unicode MS" w:eastAsia="Arial Unicode MS" w:hAnsi="Arial Unicode MS" w:cs="Arial Unicode MS"/>
          <w:b/>
          <w:lang w:eastAsia="tr-TR"/>
        </w:rPr>
        <w:t>Yürürlük</w:t>
      </w:r>
    </w:p>
    <w:p w14:paraId="5E66C7FA" w14:textId="77777777" w:rsidR="00220CA1" w:rsidRPr="00553233" w:rsidRDefault="00282860" w:rsidP="004112F8">
      <w:pPr>
        <w:shd w:val="clear" w:color="auto" w:fill="FFFFFF"/>
        <w:spacing w:after="0" w:line="240" w:lineRule="auto"/>
        <w:jc w:val="both"/>
        <w:rPr>
          <w:rFonts w:ascii="Arial Unicode MS" w:eastAsia="Arial Unicode MS" w:hAnsi="Arial Unicode MS" w:cs="Arial Unicode MS"/>
          <w:lang w:eastAsia="tr-TR"/>
        </w:rPr>
      </w:pPr>
      <w:r>
        <w:rPr>
          <w:rFonts w:ascii="Arial Unicode MS" w:eastAsia="Arial Unicode MS" w:hAnsi="Arial Unicode MS" w:cs="Arial Unicode MS"/>
          <w:b/>
          <w:bCs/>
          <w:bdr w:val="none" w:sz="0" w:space="0" w:color="auto" w:frame="1"/>
          <w:lang w:eastAsia="tr-TR"/>
        </w:rPr>
        <w:t>Madde 39</w:t>
      </w:r>
      <w:r w:rsidR="00220CA1" w:rsidRPr="004112F8">
        <w:rPr>
          <w:rFonts w:ascii="Arial Unicode MS" w:eastAsia="Arial Unicode MS" w:hAnsi="Arial Unicode MS" w:cs="Arial Unicode MS"/>
          <w:b/>
          <w:lang w:eastAsia="tr-TR"/>
        </w:rPr>
        <w:t> –</w:t>
      </w:r>
      <w:r w:rsidR="00220CA1" w:rsidRPr="00553233">
        <w:rPr>
          <w:rFonts w:ascii="Arial Unicode MS" w:eastAsia="Arial Unicode MS" w:hAnsi="Arial Unicode MS" w:cs="Arial Unicode MS"/>
          <w:lang w:eastAsia="tr-TR"/>
        </w:rPr>
        <w:t xml:space="preserve"> Bu Tüzük, </w:t>
      </w:r>
      <w:r w:rsidR="00C44906">
        <w:rPr>
          <w:rFonts w:ascii="Arial Unicode MS" w:eastAsia="Arial Unicode MS" w:hAnsi="Arial Unicode MS" w:cs="Arial Unicode MS"/>
          <w:lang w:eastAsia="tr-TR"/>
        </w:rPr>
        <w:t>genel kurulda kabul edildiği tarih itibariyle</w:t>
      </w:r>
      <w:r w:rsidR="00220CA1" w:rsidRPr="00553233">
        <w:rPr>
          <w:rFonts w:ascii="Arial Unicode MS" w:eastAsia="Arial Unicode MS" w:hAnsi="Arial Unicode MS" w:cs="Arial Unicode MS"/>
          <w:lang w:eastAsia="tr-TR"/>
        </w:rPr>
        <w:t xml:space="preserve"> yürürlüğe girer.</w:t>
      </w:r>
    </w:p>
    <w:p w14:paraId="28129DD6" w14:textId="77777777" w:rsidR="00C44906" w:rsidRDefault="00C44906" w:rsidP="004112F8">
      <w:pPr>
        <w:shd w:val="clear" w:color="auto" w:fill="FFFFFF"/>
        <w:spacing w:after="270" w:line="240" w:lineRule="auto"/>
        <w:jc w:val="both"/>
        <w:outlineLvl w:val="2"/>
        <w:rPr>
          <w:rFonts w:ascii="Arial Unicode MS" w:eastAsia="Arial Unicode MS" w:hAnsi="Arial Unicode MS" w:cs="Arial Unicode MS"/>
          <w:b/>
          <w:lang w:eastAsia="tr-TR"/>
        </w:rPr>
      </w:pPr>
    </w:p>
    <w:p w14:paraId="6D3DD050" w14:textId="77777777" w:rsidR="00220CA1" w:rsidRPr="00CC509A" w:rsidRDefault="00220CA1" w:rsidP="004112F8">
      <w:pPr>
        <w:shd w:val="clear" w:color="auto" w:fill="FFFFFF"/>
        <w:spacing w:after="270" w:line="240" w:lineRule="auto"/>
        <w:jc w:val="both"/>
        <w:outlineLvl w:val="2"/>
        <w:rPr>
          <w:rFonts w:ascii="Arial Unicode MS" w:eastAsia="Arial Unicode MS" w:hAnsi="Arial Unicode MS" w:cs="Arial Unicode MS"/>
          <w:b/>
          <w:lang w:eastAsia="tr-TR"/>
        </w:rPr>
      </w:pPr>
      <w:r w:rsidRPr="00CC509A">
        <w:rPr>
          <w:rFonts w:ascii="Arial Unicode MS" w:eastAsia="Arial Unicode MS" w:hAnsi="Arial Unicode MS" w:cs="Arial Unicode MS"/>
          <w:b/>
          <w:lang w:eastAsia="tr-TR"/>
        </w:rPr>
        <w:lastRenderedPageBreak/>
        <w:t>Yürütme</w:t>
      </w:r>
    </w:p>
    <w:p w14:paraId="776D8864" w14:textId="77777777" w:rsidR="00220CA1" w:rsidRPr="00553233" w:rsidRDefault="00282860" w:rsidP="004112F8">
      <w:pPr>
        <w:shd w:val="clear" w:color="auto" w:fill="FFFFFF"/>
        <w:spacing w:after="0" w:line="240" w:lineRule="auto"/>
        <w:jc w:val="both"/>
        <w:rPr>
          <w:rFonts w:ascii="Arial Unicode MS" w:eastAsia="Arial Unicode MS" w:hAnsi="Arial Unicode MS" w:cs="Arial Unicode MS"/>
          <w:lang w:eastAsia="tr-TR"/>
        </w:rPr>
      </w:pPr>
      <w:r>
        <w:rPr>
          <w:rFonts w:ascii="Arial Unicode MS" w:eastAsia="Arial Unicode MS" w:hAnsi="Arial Unicode MS" w:cs="Arial Unicode MS"/>
          <w:b/>
          <w:bCs/>
          <w:bdr w:val="none" w:sz="0" w:space="0" w:color="auto" w:frame="1"/>
          <w:lang w:eastAsia="tr-TR"/>
        </w:rPr>
        <w:t>Madde 40</w:t>
      </w:r>
      <w:r w:rsidR="00220CA1" w:rsidRPr="004112F8">
        <w:rPr>
          <w:rFonts w:ascii="Arial Unicode MS" w:eastAsia="Arial Unicode MS" w:hAnsi="Arial Unicode MS" w:cs="Arial Unicode MS"/>
          <w:b/>
          <w:lang w:eastAsia="tr-TR"/>
        </w:rPr>
        <w:t> –</w:t>
      </w:r>
      <w:r w:rsidR="00220CA1" w:rsidRPr="00553233">
        <w:rPr>
          <w:rFonts w:ascii="Arial Unicode MS" w:eastAsia="Arial Unicode MS" w:hAnsi="Arial Unicode MS" w:cs="Arial Unicode MS"/>
          <w:lang w:eastAsia="tr-TR"/>
        </w:rPr>
        <w:t xml:space="preserve"> Bu Tüzük hükümlerini Genel Kurul adına Federasyonun Yönetim Kurulu yürütür.</w:t>
      </w:r>
    </w:p>
    <w:p w14:paraId="401663EE" w14:textId="77777777" w:rsidR="009105BF" w:rsidRPr="00553233" w:rsidRDefault="009105BF">
      <w:pPr>
        <w:rPr>
          <w:rFonts w:ascii="Arial Unicode MS" w:eastAsia="Arial Unicode MS" w:hAnsi="Arial Unicode MS" w:cs="Arial Unicode MS"/>
        </w:rPr>
      </w:pPr>
    </w:p>
    <w:sectPr w:rsidR="009105BF" w:rsidRPr="005532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0BB4"/>
    <w:multiLevelType w:val="multilevel"/>
    <w:tmpl w:val="4A506EB8"/>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45C55"/>
    <w:multiLevelType w:val="multilevel"/>
    <w:tmpl w:val="D1FE7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0C0CE1"/>
    <w:multiLevelType w:val="hybridMultilevel"/>
    <w:tmpl w:val="922E546E"/>
    <w:lvl w:ilvl="0" w:tplc="041F0017">
      <w:start w:val="1"/>
      <w:numFmt w:val="lowerLetter"/>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FEC71B4"/>
    <w:multiLevelType w:val="hybridMultilevel"/>
    <w:tmpl w:val="BF50DD90"/>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118C622F"/>
    <w:multiLevelType w:val="hybridMultilevel"/>
    <w:tmpl w:val="F5E02540"/>
    <w:lvl w:ilvl="0" w:tplc="0218AA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52027BF"/>
    <w:multiLevelType w:val="hybridMultilevel"/>
    <w:tmpl w:val="12E8C3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5714180"/>
    <w:multiLevelType w:val="hybridMultilevel"/>
    <w:tmpl w:val="F81A9FF8"/>
    <w:lvl w:ilvl="0" w:tplc="041F0017">
      <w:start w:val="1"/>
      <w:numFmt w:val="lowerLetter"/>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C9F3A0F"/>
    <w:multiLevelType w:val="hybridMultilevel"/>
    <w:tmpl w:val="3EA0D9E8"/>
    <w:lvl w:ilvl="0" w:tplc="041F0017">
      <w:start w:val="1"/>
      <w:numFmt w:val="lowerLetter"/>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F4001AD"/>
    <w:multiLevelType w:val="hybridMultilevel"/>
    <w:tmpl w:val="F6722880"/>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1F5831FD"/>
    <w:multiLevelType w:val="hybridMultilevel"/>
    <w:tmpl w:val="E99CAB6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216E347D"/>
    <w:multiLevelType w:val="multilevel"/>
    <w:tmpl w:val="AE00BB90"/>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6B10DB"/>
    <w:multiLevelType w:val="multilevel"/>
    <w:tmpl w:val="B2C82CFE"/>
    <w:lvl w:ilvl="0">
      <w:start w:val="1"/>
      <w:numFmt w:val="lowerLetter"/>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6B1E86"/>
    <w:multiLevelType w:val="multilevel"/>
    <w:tmpl w:val="609CA6EC"/>
    <w:lvl w:ilvl="0">
      <w:start w:val="1"/>
      <w:numFmt w:val="lowerLetter"/>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7974EF"/>
    <w:multiLevelType w:val="hybridMultilevel"/>
    <w:tmpl w:val="9C282D06"/>
    <w:lvl w:ilvl="0" w:tplc="041F0017">
      <w:start w:val="1"/>
      <w:numFmt w:val="lowerLetter"/>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85E6A91"/>
    <w:multiLevelType w:val="multilevel"/>
    <w:tmpl w:val="037E6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947256"/>
    <w:multiLevelType w:val="hybridMultilevel"/>
    <w:tmpl w:val="55E6F082"/>
    <w:lvl w:ilvl="0" w:tplc="7B724E32">
      <w:start w:val="1"/>
      <w:numFmt w:val="decimal"/>
      <w:lvlText w:val="%1."/>
      <w:lvlJc w:val="left"/>
      <w:pPr>
        <w:ind w:left="532" w:hanging="39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nsid w:val="3CB067DF"/>
    <w:multiLevelType w:val="multilevel"/>
    <w:tmpl w:val="AE00BB90"/>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72740D"/>
    <w:multiLevelType w:val="multilevel"/>
    <w:tmpl w:val="D6C25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DC4115"/>
    <w:multiLevelType w:val="hybridMultilevel"/>
    <w:tmpl w:val="7466D2C0"/>
    <w:lvl w:ilvl="0" w:tplc="C59C7298">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6D02232"/>
    <w:multiLevelType w:val="hybridMultilevel"/>
    <w:tmpl w:val="1E309BD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6E7301B"/>
    <w:multiLevelType w:val="hybridMultilevel"/>
    <w:tmpl w:val="593E18C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8934FA2"/>
    <w:multiLevelType w:val="hybridMultilevel"/>
    <w:tmpl w:val="7C8A4A7C"/>
    <w:lvl w:ilvl="0" w:tplc="041F0017">
      <w:start w:val="1"/>
      <w:numFmt w:val="lowerLetter"/>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A5C576B"/>
    <w:multiLevelType w:val="hybridMultilevel"/>
    <w:tmpl w:val="115A0F6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5C4342F8"/>
    <w:multiLevelType w:val="hybridMultilevel"/>
    <w:tmpl w:val="A01831A4"/>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4">
    <w:nsid w:val="5EFA69C2"/>
    <w:multiLevelType w:val="multilevel"/>
    <w:tmpl w:val="0E18233E"/>
    <w:lvl w:ilvl="0">
      <w:start w:val="1"/>
      <w:numFmt w:val="lowerLetter"/>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F20B9C"/>
    <w:multiLevelType w:val="hybridMultilevel"/>
    <w:tmpl w:val="16702F64"/>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nsid w:val="625E6A6F"/>
    <w:multiLevelType w:val="multilevel"/>
    <w:tmpl w:val="D4D23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21437A"/>
    <w:multiLevelType w:val="multilevel"/>
    <w:tmpl w:val="AE00BB90"/>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A7313BD"/>
    <w:multiLevelType w:val="multilevel"/>
    <w:tmpl w:val="AE00BB90"/>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D300AE7"/>
    <w:multiLevelType w:val="hybridMultilevel"/>
    <w:tmpl w:val="C7F83160"/>
    <w:lvl w:ilvl="0" w:tplc="041F0017">
      <w:start w:val="1"/>
      <w:numFmt w:val="lowerLetter"/>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5C84991"/>
    <w:multiLevelType w:val="multilevel"/>
    <w:tmpl w:val="281C1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8232F79"/>
    <w:multiLevelType w:val="multilevel"/>
    <w:tmpl w:val="BC98A33E"/>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210E1B"/>
    <w:multiLevelType w:val="multilevel"/>
    <w:tmpl w:val="AC1AD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1"/>
  </w:num>
  <w:num w:numId="3">
    <w:abstractNumId w:val="26"/>
  </w:num>
  <w:num w:numId="4">
    <w:abstractNumId w:val="30"/>
  </w:num>
  <w:num w:numId="5">
    <w:abstractNumId w:val="27"/>
  </w:num>
  <w:num w:numId="6">
    <w:abstractNumId w:val="0"/>
  </w:num>
  <w:num w:numId="7">
    <w:abstractNumId w:val="32"/>
  </w:num>
  <w:num w:numId="8">
    <w:abstractNumId w:val="17"/>
  </w:num>
  <w:num w:numId="9">
    <w:abstractNumId w:val="14"/>
  </w:num>
  <w:num w:numId="10">
    <w:abstractNumId w:val="5"/>
  </w:num>
  <w:num w:numId="11">
    <w:abstractNumId w:val="28"/>
  </w:num>
  <w:num w:numId="12">
    <w:abstractNumId w:val="16"/>
  </w:num>
  <w:num w:numId="13">
    <w:abstractNumId w:val="10"/>
  </w:num>
  <w:num w:numId="14">
    <w:abstractNumId w:val="11"/>
  </w:num>
  <w:num w:numId="15">
    <w:abstractNumId w:val="23"/>
  </w:num>
  <w:num w:numId="16">
    <w:abstractNumId w:val="19"/>
  </w:num>
  <w:num w:numId="17">
    <w:abstractNumId w:val="18"/>
  </w:num>
  <w:num w:numId="18">
    <w:abstractNumId w:val="15"/>
  </w:num>
  <w:num w:numId="19">
    <w:abstractNumId w:val="22"/>
  </w:num>
  <w:num w:numId="20">
    <w:abstractNumId w:val="21"/>
  </w:num>
  <w:num w:numId="21">
    <w:abstractNumId w:val="24"/>
  </w:num>
  <w:num w:numId="22">
    <w:abstractNumId w:val="12"/>
  </w:num>
  <w:num w:numId="23">
    <w:abstractNumId w:val="6"/>
  </w:num>
  <w:num w:numId="24">
    <w:abstractNumId w:val="8"/>
  </w:num>
  <w:num w:numId="25">
    <w:abstractNumId w:val="29"/>
  </w:num>
  <w:num w:numId="26">
    <w:abstractNumId w:val="20"/>
  </w:num>
  <w:num w:numId="27">
    <w:abstractNumId w:val="7"/>
  </w:num>
  <w:num w:numId="28">
    <w:abstractNumId w:val="9"/>
  </w:num>
  <w:num w:numId="29">
    <w:abstractNumId w:val="4"/>
  </w:num>
  <w:num w:numId="30">
    <w:abstractNumId w:val="3"/>
  </w:num>
  <w:num w:numId="31">
    <w:abstractNumId w:val="25"/>
  </w:num>
  <w:num w:numId="32">
    <w:abstractNumId w:val="1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CE4"/>
    <w:rsid w:val="0000770A"/>
    <w:rsid w:val="0002590B"/>
    <w:rsid w:val="00042934"/>
    <w:rsid w:val="000539BB"/>
    <w:rsid w:val="00071F02"/>
    <w:rsid w:val="00073894"/>
    <w:rsid w:val="00091C16"/>
    <w:rsid w:val="0009210C"/>
    <w:rsid w:val="000A2783"/>
    <w:rsid w:val="000C1BC7"/>
    <w:rsid w:val="000C32B5"/>
    <w:rsid w:val="00105BA3"/>
    <w:rsid w:val="00122C48"/>
    <w:rsid w:val="00152B23"/>
    <w:rsid w:val="0015332E"/>
    <w:rsid w:val="00153B83"/>
    <w:rsid w:val="001628BF"/>
    <w:rsid w:val="00181462"/>
    <w:rsid w:val="0019001E"/>
    <w:rsid w:val="0019029B"/>
    <w:rsid w:val="00191F3D"/>
    <w:rsid w:val="001B3573"/>
    <w:rsid w:val="001B4628"/>
    <w:rsid w:val="001D1357"/>
    <w:rsid w:val="001D2A01"/>
    <w:rsid w:val="001D4314"/>
    <w:rsid w:val="001E0CF9"/>
    <w:rsid w:val="001E0FB3"/>
    <w:rsid w:val="001E43BC"/>
    <w:rsid w:val="001F2431"/>
    <w:rsid w:val="00205CD7"/>
    <w:rsid w:val="002066D7"/>
    <w:rsid w:val="002069D0"/>
    <w:rsid w:val="00207AA9"/>
    <w:rsid w:val="00211815"/>
    <w:rsid w:val="002142D8"/>
    <w:rsid w:val="00220CA1"/>
    <w:rsid w:val="00224AB8"/>
    <w:rsid w:val="0023057B"/>
    <w:rsid w:val="00250196"/>
    <w:rsid w:val="002501F5"/>
    <w:rsid w:val="00270CA3"/>
    <w:rsid w:val="00282860"/>
    <w:rsid w:val="00285BEA"/>
    <w:rsid w:val="002A0534"/>
    <w:rsid w:val="002C5AE2"/>
    <w:rsid w:val="002D07B3"/>
    <w:rsid w:val="002D6D79"/>
    <w:rsid w:val="002F652F"/>
    <w:rsid w:val="0030183E"/>
    <w:rsid w:val="00321314"/>
    <w:rsid w:val="00341A43"/>
    <w:rsid w:val="00344F46"/>
    <w:rsid w:val="00361A1F"/>
    <w:rsid w:val="003631F5"/>
    <w:rsid w:val="0036615B"/>
    <w:rsid w:val="003728ED"/>
    <w:rsid w:val="00383BE7"/>
    <w:rsid w:val="0039003A"/>
    <w:rsid w:val="003A49D7"/>
    <w:rsid w:val="003B5128"/>
    <w:rsid w:val="003B6429"/>
    <w:rsid w:val="003C022C"/>
    <w:rsid w:val="003C0924"/>
    <w:rsid w:val="003E1338"/>
    <w:rsid w:val="003F1003"/>
    <w:rsid w:val="003F3666"/>
    <w:rsid w:val="004112F8"/>
    <w:rsid w:val="004116BB"/>
    <w:rsid w:val="00441381"/>
    <w:rsid w:val="00465167"/>
    <w:rsid w:val="00471C41"/>
    <w:rsid w:val="00481E27"/>
    <w:rsid w:val="0049141A"/>
    <w:rsid w:val="0049410B"/>
    <w:rsid w:val="00496143"/>
    <w:rsid w:val="00496151"/>
    <w:rsid w:val="004A7839"/>
    <w:rsid w:val="004C41EE"/>
    <w:rsid w:val="004C63D9"/>
    <w:rsid w:val="004D7CBC"/>
    <w:rsid w:val="004F6F00"/>
    <w:rsid w:val="00505A5F"/>
    <w:rsid w:val="00511F6A"/>
    <w:rsid w:val="00514B1C"/>
    <w:rsid w:val="00553233"/>
    <w:rsid w:val="00555A4E"/>
    <w:rsid w:val="00577902"/>
    <w:rsid w:val="00584E9E"/>
    <w:rsid w:val="005924D5"/>
    <w:rsid w:val="00596CE4"/>
    <w:rsid w:val="005B4F0A"/>
    <w:rsid w:val="005F0923"/>
    <w:rsid w:val="005F5CFC"/>
    <w:rsid w:val="006011A5"/>
    <w:rsid w:val="006017C9"/>
    <w:rsid w:val="006029E7"/>
    <w:rsid w:val="00611D63"/>
    <w:rsid w:val="0062069D"/>
    <w:rsid w:val="00633412"/>
    <w:rsid w:val="00640E50"/>
    <w:rsid w:val="006666C2"/>
    <w:rsid w:val="0067517D"/>
    <w:rsid w:val="006856DB"/>
    <w:rsid w:val="006916BB"/>
    <w:rsid w:val="00691A18"/>
    <w:rsid w:val="006A1416"/>
    <w:rsid w:val="006A755E"/>
    <w:rsid w:val="006B3EF1"/>
    <w:rsid w:val="006C0A5B"/>
    <w:rsid w:val="006D0548"/>
    <w:rsid w:val="006D0BC2"/>
    <w:rsid w:val="006E1052"/>
    <w:rsid w:val="006F5B49"/>
    <w:rsid w:val="007070E5"/>
    <w:rsid w:val="00731CEB"/>
    <w:rsid w:val="00740BD8"/>
    <w:rsid w:val="00781A3C"/>
    <w:rsid w:val="007838B3"/>
    <w:rsid w:val="007A14BB"/>
    <w:rsid w:val="007A5F63"/>
    <w:rsid w:val="007C2901"/>
    <w:rsid w:val="007D0413"/>
    <w:rsid w:val="007D0CDD"/>
    <w:rsid w:val="0080597E"/>
    <w:rsid w:val="00816C50"/>
    <w:rsid w:val="00825E91"/>
    <w:rsid w:val="00851E82"/>
    <w:rsid w:val="0086303C"/>
    <w:rsid w:val="0087389B"/>
    <w:rsid w:val="00887187"/>
    <w:rsid w:val="008A0FBB"/>
    <w:rsid w:val="008B001F"/>
    <w:rsid w:val="008B235E"/>
    <w:rsid w:val="008C0509"/>
    <w:rsid w:val="008E6C6B"/>
    <w:rsid w:val="008F30B3"/>
    <w:rsid w:val="008F4813"/>
    <w:rsid w:val="00907664"/>
    <w:rsid w:val="009105BF"/>
    <w:rsid w:val="00921B62"/>
    <w:rsid w:val="00936AE7"/>
    <w:rsid w:val="00956CA2"/>
    <w:rsid w:val="00995AC5"/>
    <w:rsid w:val="009C0F0F"/>
    <w:rsid w:val="009C1E46"/>
    <w:rsid w:val="009C4F05"/>
    <w:rsid w:val="009E1113"/>
    <w:rsid w:val="009F58F6"/>
    <w:rsid w:val="00A173DC"/>
    <w:rsid w:val="00A519B1"/>
    <w:rsid w:val="00A5233B"/>
    <w:rsid w:val="00A56016"/>
    <w:rsid w:val="00A71CA5"/>
    <w:rsid w:val="00A759E1"/>
    <w:rsid w:val="00A75F1F"/>
    <w:rsid w:val="00AA190F"/>
    <w:rsid w:val="00AA2E75"/>
    <w:rsid w:val="00AA48CA"/>
    <w:rsid w:val="00AA60F7"/>
    <w:rsid w:val="00AC2CD4"/>
    <w:rsid w:val="00AD3165"/>
    <w:rsid w:val="00AE73F9"/>
    <w:rsid w:val="00AF1482"/>
    <w:rsid w:val="00B2746B"/>
    <w:rsid w:val="00B55433"/>
    <w:rsid w:val="00B6278B"/>
    <w:rsid w:val="00B72A7A"/>
    <w:rsid w:val="00B8212A"/>
    <w:rsid w:val="00B86876"/>
    <w:rsid w:val="00B948FB"/>
    <w:rsid w:val="00BA75E9"/>
    <w:rsid w:val="00BB1AEF"/>
    <w:rsid w:val="00BB32F7"/>
    <w:rsid w:val="00BB53DC"/>
    <w:rsid w:val="00BC33BE"/>
    <w:rsid w:val="00BD3A49"/>
    <w:rsid w:val="00C2328C"/>
    <w:rsid w:val="00C44906"/>
    <w:rsid w:val="00C46FBA"/>
    <w:rsid w:val="00C66056"/>
    <w:rsid w:val="00C77FC3"/>
    <w:rsid w:val="00C82777"/>
    <w:rsid w:val="00CB185A"/>
    <w:rsid w:val="00CB7206"/>
    <w:rsid w:val="00CC3AAA"/>
    <w:rsid w:val="00CC509A"/>
    <w:rsid w:val="00CD29DE"/>
    <w:rsid w:val="00CD768D"/>
    <w:rsid w:val="00CE3764"/>
    <w:rsid w:val="00CF0F2F"/>
    <w:rsid w:val="00D00DCD"/>
    <w:rsid w:val="00D04C97"/>
    <w:rsid w:val="00D27FB4"/>
    <w:rsid w:val="00D3595E"/>
    <w:rsid w:val="00D367B2"/>
    <w:rsid w:val="00D717B2"/>
    <w:rsid w:val="00D739F2"/>
    <w:rsid w:val="00DA4E90"/>
    <w:rsid w:val="00DD5737"/>
    <w:rsid w:val="00DF004E"/>
    <w:rsid w:val="00E0064F"/>
    <w:rsid w:val="00E12A37"/>
    <w:rsid w:val="00E21D99"/>
    <w:rsid w:val="00E251A4"/>
    <w:rsid w:val="00E262DD"/>
    <w:rsid w:val="00E44201"/>
    <w:rsid w:val="00E457BB"/>
    <w:rsid w:val="00E93CD9"/>
    <w:rsid w:val="00EB3A91"/>
    <w:rsid w:val="00EC1796"/>
    <w:rsid w:val="00ED5BE9"/>
    <w:rsid w:val="00EE38C4"/>
    <w:rsid w:val="00F27163"/>
    <w:rsid w:val="00F32EC5"/>
    <w:rsid w:val="00F43211"/>
    <w:rsid w:val="00F522EE"/>
    <w:rsid w:val="00F57BF0"/>
    <w:rsid w:val="00F97080"/>
    <w:rsid w:val="00FE4E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9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CA2"/>
  </w:style>
  <w:style w:type="paragraph" w:styleId="Balk2">
    <w:name w:val="heading 2"/>
    <w:basedOn w:val="Normal"/>
    <w:link w:val="Balk2Char"/>
    <w:uiPriority w:val="9"/>
    <w:qFormat/>
    <w:rsid w:val="00220CA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220CA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20CA1"/>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220CA1"/>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220CA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20CA1"/>
    <w:rPr>
      <w:b/>
      <w:bCs/>
    </w:rPr>
  </w:style>
  <w:style w:type="character" w:customStyle="1" w:styleId="CharacterStyle1">
    <w:name w:val="Character Style 1"/>
    <w:uiPriority w:val="99"/>
    <w:rsid w:val="006666C2"/>
    <w:rPr>
      <w:rFonts w:ascii="Tahoma" w:hAnsi="Tahoma" w:cs="Tahoma"/>
      <w:sz w:val="14"/>
      <w:szCs w:val="14"/>
    </w:rPr>
  </w:style>
  <w:style w:type="paragraph" w:styleId="ListeParagraf">
    <w:name w:val="List Paragraph"/>
    <w:basedOn w:val="Normal"/>
    <w:uiPriority w:val="34"/>
    <w:qFormat/>
    <w:rsid w:val="00C232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CA2"/>
  </w:style>
  <w:style w:type="paragraph" w:styleId="Balk2">
    <w:name w:val="heading 2"/>
    <w:basedOn w:val="Normal"/>
    <w:link w:val="Balk2Char"/>
    <w:uiPriority w:val="9"/>
    <w:qFormat/>
    <w:rsid w:val="00220CA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220CA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20CA1"/>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220CA1"/>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220CA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20CA1"/>
    <w:rPr>
      <w:b/>
      <w:bCs/>
    </w:rPr>
  </w:style>
  <w:style w:type="character" w:customStyle="1" w:styleId="CharacterStyle1">
    <w:name w:val="Character Style 1"/>
    <w:uiPriority w:val="99"/>
    <w:rsid w:val="006666C2"/>
    <w:rPr>
      <w:rFonts w:ascii="Tahoma" w:hAnsi="Tahoma" w:cs="Tahoma"/>
      <w:sz w:val="14"/>
      <w:szCs w:val="14"/>
    </w:rPr>
  </w:style>
  <w:style w:type="paragraph" w:styleId="ListeParagraf">
    <w:name w:val="List Paragraph"/>
    <w:basedOn w:val="Normal"/>
    <w:uiPriority w:val="34"/>
    <w:qFormat/>
    <w:rsid w:val="00C23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40750">
      <w:bodyDiv w:val="1"/>
      <w:marLeft w:val="0"/>
      <w:marRight w:val="0"/>
      <w:marTop w:val="0"/>
      <w:marBottom w:val="0"/>
      <w:divBdr>
        <w:top w:val="none" w:sz="0" w:space="0" w:color="auto"/>
        <w:left w:val="none" w:sz="0" w:space="0" w:color="auto"/>
        <w:bottom w:val="none" w:sz="0" w:space="0" w:color="auto"/>
        <w:right w:val="none" w:sz="0" w:space="0" w:color="auto"/>
      </w:divBdr>
    </w:div>
    <w:div w:id="1618563169">
      <w:bodyDiv w:val="1"/>
      <w:marLeft w:val="0"/>
      <w:marRight w:val="0"/>
      <w:marTop w:val="0"/>
      <w:marBottom w:val="0"/>
      <w:divBdr>
        <w:top w:val="none" w:sz="0" w:space="0" w:color="auto"/>
        <w:left w:val="none" w:sz="0" w:space="0" w:color="auto"/>
        <w:bottom w:val="none" w:sz="0" w:space="0" w:color="auto"/>
        <w:right w:val="none" w:sz="0" w:space="0" w:color="auto"/>
      </w:divBdr>
      <w:divsChild>
        <w:div w:id="1426194578">
          <w:marLeft w:val="0"/>
          <w:marRight w:val="0"/>
          <w:marTop w:val="0"/>
          <w:marBottom w:val="0"/>
          <w:divBdr>
            <w:top w:val="none" w:sz="0" w:space="0" w:color="auto"/>
            <w:left w:val="none" w:sz="0" w:space="0" w:color="auto"/>
            <w:bottom w:val="none" w:sz="0" w:space="0" w:color="auto"/>
            <w:right w:val="none" w:sz="0" w:space="0" w:color="auto"/>
          </w:divBdr>
        </w:div>
      </w:divsChild>
    </w:div>
    <w:div w:id="180630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E9255-BCE9-41CE-9602-8F495BCF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4822</Words>
  <Characters>27486</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Öztürk</dc:creator>
  <cp:lastModifiedBy>YAVUZ SAYKI</cp:lastModifiedBy>
  <cp:revision>2</cp:revision>
  <dcterms:created xsi:type="dcterms:W3CDTF">2022-12-23T13:11:00Z</dcterms:created>
  <dcterms:modified xsi:type="dcterms:W3CDTF">2022-12-23T13:11:00Z</dcterms:modified>
</cp:coreProperties>
</file>